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614FA" w14:textId="77777777" w:rsidR="003B3FE0" w:rsidRPr="004464B1" w:rsidRDefault="003B3FE0" w:rsidP="008D3DEA">
      <w:pPr>
        <w:spacing w:line="300" w:lineRule="exact"/>
        <w:jc w:val="center"/>
        <w:rPr>
          <w:rFonts w:ascii="Arial" w:hAnsi="Arial" w:cs="Arial"/>
          <w:b/>
          <w:bCs/>
          <w:color w:val="3A3A3A" w:themeColor="background2" w:themeShade="40"/>
          <w:sz w:val="28"/>
          <w:szCs w:val="28"/>
        </w:rPr>
      </w:pPr>
    </w:p>
    <w:p w14:paraId="0038A541" w14:textId="137EE152" w:rsidR="00A568BB" w:rsidRPr="004464B1" w:rsidRDefault="7094E1F4" w:rsidP="008D3DEA">
      <w:pPr>
        <w:spacing w:line="300" w:lineRule="exact"/>
        <w:jc w:val="center"/>
        <w:rPr>
          <w:rFonts w:ascii="Arial" w:hAnsi="Arial" w:cs="Arial"/>
          <w:b/>
          <w:bCs/>
          <w:color w:val="3A3A3A" w:themeColor="background2" w:themeShade="40"/>
          <w:sz w:val="28"/>
          <w:szCs w:val="28"/>
        </w:rPr>
      </w:pPr>
      <w:r w:rsidRPr="004464B1">
        <w:rPr>
          <w:rFonts w:ascii="Arial" w:hAnsi="Arial" w:cs="Arial"/>
          <w:b/>
          <w:bCs/>
          <w:color w:val="3A3A3A" w:themeColor="background2" w:themeShade="40"/>
          <w:sz w:val="28"/>
          <w:szCs w:val="28"/>
        </w:rPr>
        <w:t xml:space="preserve">B&amp;D </w:t>
      </w:r>
      <w:r w:rsidR="00943C7C" w:rsidRPr="004464B1">
        <w:rPr>
          <w:rFonts w:ascii="Arial" w:hAnsi="Arial" w:cs="Arial"/>
          <w:b/>
          <w:bCs/>
          <w:color w:val="3A3A3A" w:themeColor="background2" w:themeShade="40"/>
          <w:sz w:val="28"/>
          <w:szCs w:val="28"/>
        </w:rPr>
        <w:t>Sales</w:t>
      </w:r>
      <w:r w:rsidR="002824D1" w:rsidRPr="004464B1">
        <w:rPr>
          <w:rFonts w:ascii="Arial" w:hAnsi="Arial" w:cs="Arial"/>
          <w:b/>
          <w:bCs/>
          <w:color w:val="3A3A3A" w:themeColor="background2" w:themeShade="40"/>
          <w:sz w:val="28"/>
          <w:szCs w:val="28"/>
        </w:rPr>
        <w:t xml:space="preserve">: </w:t>
      </w:r>
      <w:r w:rsidR="00943C7C" w:rsidRPr="004464B1">
        <w:rPr>
          <w:rFonts w:ascii="Arial" w:hAnsi="Arial" w:cs="Arial"/>
          <w:b/>
          <w:bCs/>
          <w:color w:val="3A3A3A" w:themeColor="background2" w:themeShade="40"/>
          <w:sz w:val="28"/>
          <w:szCs w:val="28"/>
        </w:rPr>
        <w:t>Verb Biotics</w:t>
      </w:r>
      <w:r w:rsidR="00284103" w:rsidRPr="004464B1">
        <w:rPr>
          <w:rStyle w:val="normaltextrun"/>
          <w:rFonts w:ascii="Arial" w:eastAsiaTheme="majorEastAsia" w:hAnsi="Arial" w:cs="Arial"/>
          <w:color w:val="3A3A3A" w:themeColor="background2" w:themeShade="40"/>
          <w:vertAlign w:val="superscript"/>
        </w:rPr>
        <w:t>®</w:t>
      </w:r>
      <w:r w:rsidR="00943C7C" w:rsidRPr="004464B1">
        <w:rPr>
          <w:rFonts w:ascii="Arial" w:hAnsi="Arial" w:cs="Arial"/>
          <w:b/>
          <w:bCs/>
          <w:color w:val="3A3A3A" w:themeColor="background2" w:themeShade="40"/>
          <w:sz w:val="28"/>
          <w:szCs w:val="28"/>
        </w:rPr>
        <w:t xml:space="preserve"> Solutions</w:t>
      </w:r>
    </w:p>
    <w:p w14:paraId="0FDCFF02" w14:textId="79988AAD" w:rsidR="5CB60157" w:rsidRPr="00284103" w:rsidRDefault="003B3FE0" w:rsidP="008D3DEA">
      <w:pPr>
        <w:spacing w:line="300" w:lineRule="exact"/>
        <w:jc w:val="center"/>
        <w:rPr>
          <w:rFonts w:ascii="Arial" w:hAnsi="Arial" w:cs="Arial"/>
          <w:color w:val="3A3A3A" w:themeColor="background2" w:themeShade="40"/>
          <w:sz w:val="28"/>
          <w:szCs w:val="28"/>
        </w:rPr>
      </w:pPr>
      <w:r w:rsidRPr="00284103">
        <w:rPr>
          <w:rFonts w:ascii="Arial" w:hAnsi="Arial" w:cs="Arial"/>
          <w:color w:val="3A3A3A" w:themeColor="background2" w:themeShade="40"/>
          <w:sz w:val="28"/>
          <w:szCs w:val="28"/>
        </w:rPr>
        <w:t>FAQ’S</w:t>
      </w:r>
    </w:p>
    <w:p w14:paraId="38966A0C" w14:textId="252ED57C" w:rsidR="5CB60157" w:rsidRPr="004464B1" w:rsidRDefault="5CB60157" w:rsidP="008D3DEA">
      <w:pPr>
        <w:spacing w:line="300" w:lineRule="exact"/>
        <w:rPr>
          <w:rFonts w:ascii="Arial" w:hAnsi="Arial" w:cs="Arial"/>
          <w:b/>
          <w:bCs/>
          <w:color w:val="3A3A3A" w:themeColor="background2" w:themeShade="40"/>
          <w:sz w:val="28"/>
          <w:szCs w:val="28"/>
        </w:rPr>
      </w:pPr>
    </w:p>
    <w:p w14:paraId="2368A418" w14:textId="78DC32E7" w:rsidR="009705C3" w:rsidRPr="004464B1" w:rsidRDefault="009A60AD" w:rsidP="008D3DEA">
      <w:pPr>
        <w:spacing w:line="300" w:lineRule="exact"/>
        <w:rPr>
          <w:rFonts w:ascii="Arial" w:hAnsi="Arial" w:cs="Arial"/>
          <w:b/>
          <w:bCs/>
          <w:color w:val="3A3A3A" w:themeColor="background2" w:themeShade="40"/>
          <w:sz w:val="28"/>
          <w:szCs w:val="28"/>
        </w:rPr>
      </w:pPr>
      <w:r w:rsidRPr="004464B1">
        <w:rPr>
          <w:rFonts w:ascii="Arial" w:hAnsi="Arial" w:cs="Arial"/>
          <w:b/>
          <w:bCs/>
          <w:color w:val="3A3A3A" w:themeColor="background2" w:themeShade="40"/>
          <w:sz w:val="28"/>
          <w:szCs w:val="28"/>
        </w:rPr>
        <w:t>General Questions</w:t>
      </w:r>
    </w:p>
    <w:p w14:paraId="2983644B" w14:textId="77777777" w:rsidR="009A60AD" w:rsidRPr="004464B1" w:rsidRDefault="009A60AD" w:rsidP="008D3DEA">
      <w:pPr>
        <w:tabs>
          <w:tab w:val="left" w:pos="1170"/>
        </w:tabs>
        <w:spacing w:line="300" w:lineRule="exact"/>
        <w:rPr>
          <w:rFonts w:ascii="Arial" w:eastAsia="Calibri" w:hAnsi="Arial" w:cs="Arial"/>
          <w:b/>
          <w:bCs/>
          <w:color w:val="3A3A3A" w:themeColor="background2" w:themeShade="40"/>
          <w:sz w:val="28"/>
          <w:szCs w:val="28"/>
        </w:rPr>
      </w:pPr>
    </w:p>
    <w:p w14:paraId="69722187" w14:textId="6FBC195E" w:rsidR="00943C7C" w:rsidRPr="004464B1" w:rsidRDefault="00943C7C" w:rsidP="008D3DEA">
      <w:pPr>
        <w:spacing w:line="300" w:lineRule="exact"/>
        <w:rPr>
          <w:rStyle w:val="normaltextrun"/>
          <w:rFonts w:ascii="Arial" w:eastAsiaTheme="majorEastAsia" w:hAnsi="Arial" w:cs="Arial"/>
          <w:b/>
          <w:bCs/>
          <w:color w:val="3A3A3A" w:themeColor="background2" w:themeShade="40"/>
          <w:kern w:val="0"/>
          <w14:ligatures w14:val="none"/>
        </w:rPr>
      </w:pPr>
      <w:r w:rsidRPr="004464B1">
        <w:rPr>
          <w:rStyle w:val="normaltextrun"/>
          <w:rFonts w:ascii="Arial" w:eastAsiaTheme="majorEastAsia" w:hAnsi="Arial" w:cs="Arial"/>
          <w:b/>
          <w:bCs/>
          <w:color w:val="3A3A3A" w:themeColor="background2" w:themeShade="40"/>
          <w:kern w:val="0"/>
          <w14:ligatures w14:val="none"/>
        </w:rPr>
        <w:t>Can you send an overview of Verb Biotics and their solutions?</w:t>
      </w:r>
    </w:p>
    <w:p w14:paraId="424354DF" w14:textId="77777777" w:rsidR="00943C7C" w:rsidRPr="004464B1" w:rsidRDefault="00943C7C" w:rsidP="008D3DEA">
      <w:pPr>
        <w:pStyle w:val="paragraph"/>
        <w:spacing w:before="0" w:beforeAutospacing="0" w:after="0" w:afterAutospacing="0" w:line="300" w:lineRule="exact"/>
        <w:textAlignment w:val="baseline"/>
        <w:rPr>
          <w:rStyle w:val="normaltextrun"/>
          <w:rFonts w:ascii="Arial" w:eastAsia="Calibri" w:hAnsi="Arial" w:cs="Arial"/>
          <w:color w:val="3A3A3A" w:themeColor="background2" w:themeShade="40"/>
        </w:rPr>
      </w:pPr>
    </w:p>
    <w:p w14:paraId="35D1320F" w14:textId="76218822" w:rsidR="00943C7C" w:rsidRPr="004464B1" w:rsidRDefault="00943C7C" w:rsidP="008D3DEA">
      <w:pPr>
        <w:pStyle w:val="paragraph"/>
        <w:spacing w:before="0" w:beforeAutospacing="0" w:after="0" w:afterAutospacing="0" w:line="300" w:lineRule="exact"/>
        <w:textAlignment w:val="baseline"/>
        <w:rPr>
          <w:rFonts w:ascii="Arial" w:hAnsi="Arial" w:cs="Arial"/>
          <w:color w:val="3A3A3A" w:themeColor="background2" w:themeShade="40"/>
          <w:sz w:val="16"/>
          <w:szCs w:val="16"/>
        </w:rPr>
      </w:pPr>
      <w:r w:rsidRPr="004464B1">
        <w:rPr>
          <w:rStyle w:val="normaltextrun"/>
          <w:rFonts w:ascii="Arial" w:eastAsiaTheme="majorEastAsia" w:hAnsi="Arial" w:cs="Arial"/>
          <w:color w:val="3A3A3A" w:themeColor="background2" w:themeShade="40"/>
        </w:rPr>
        <w:t>Verb Biotics develops function-first, clinically proven biotics designed to restore gut microbiome health, to support digestive,</w:t>
      </w:r>
      <w:r w:rsidR="00F5174E" w:rsidRPr="004464B1">
        <w:rPr>
          <w:rStyle w:val="normaltextrun"/>
          <w:rFonts w:ascii="Arial" w:eastAsiaTheme="majorEastAsia" w:hAnsi="Arial" w:cs="Arial"/>
          <w:color w:val="3A3A3A" w:themeColor="background2" w:themeShade="40"/>
        </w:rPr>
        <w:t xml:space="preserve"> </w:t>
      </w:r>
      <w:r w:rsidRPr="004464B1">
        <w:rPr>
          <w:rStyle w:val="normaltextrun"/>
          <w:rFonts w:ascii="Arial" w:eastAsiaTheme="majorEastAsia" w:hAnsi="Arial" w:cs="Arial"/>
          <w:color w:val="3A3A3A" w:themeColor="background2" w:themeShade="40"/>
        </w:rPr>
        <w:t>immune, metabolic, and mental health.</w:t>
      </w:r>
      <w:r w:rsidRPr="004464B1">
        <w:rPr>
          <w:rStyle w:val="eop"/>
          <w:rFonts w:ascii="Arial" w:eastAsiaTheme="majorEastAsia" w:hAnsi="Arial" w:cs="Arial"/>
          <w:color w:val="3A3A3A" w:themeColor="background2" w:themeShade="40"/>
        </w:rPr>
        <w:t> </w:t>
      </w:r>
    </w:p>
    <w:p w14:paraId="357A2791" w14:textId="06594F24" w:rsidR="00943C7C" w:rsidRPr="004464B1" w:rsidRDefault="00943C7C" w:rsidP="008D3DEA">
      <w:pPr>
        <w:pStyle w:val="paragraph"/>
        <w:spacing w:before="0" w:beforeAutospacing="0" w:after="0" w:afterAutospacing="0" w:line="300" w:lineRule="exact"/>
        <w:textAlignment w:val="baseline"/>
        <w:rPr>
          <w:rFonts w:ascii="Arial" w:hAnsi="Arial" w:cs="Arial"/>
          <w:color w:val="3A3A3A" w:themeColor="background2" w:themeShade="40"/>
          <w:sz w:val="16"/>
          <w:szCs w:val="16"/>
        </w:rPr>
      </w:pPr>
      <w:r w:rsidRPr="004464B1">
        <w:rPr>
          <w:rStyle w:val="normaltextrun"/>
          <w:rFonts w:ascii="Arial" w:eastAsiaTheme="majorEastAsia" w:hAnsi="Arial" w:cs="Arial"/>
          <w:color w:val="3A3A3A" w:themeColor="background2" w:themeShade="40"/>
        </w:rPr>
        <w:t> </w:t>
      </w:r>
      <w:r w:rsidRPr="004464B1">
        <w:rPr>
          <w:rStyle w:val="eop"/>
          <w:rFonts w:ascii="Arial" w:eastAsiaTheme="majorEastAsia" w:hAnsi="Arial" w:cs="Arial"/>
          <w:color w:val="3A3A3A" w:themeColor="background2" w:themeShade="40"/>
        </w:rPr>
        <w:t> </w:t>
      </w:r>
    </w:p>
    <w:p w14:paraId="2A4CAF68" w14:textId="3E750E1D" w:rsidR="00943C7C" w:rsidRPr="004464B1" w:rsidRDefault="00943C7C" w:rsidP="008D3DEA">
      <w:pPr>
        <w:pStyle w:val="paragraph"/>
        <w:spacing w:before="0" w:beforeAutospacing="0" w:after="0" w:afterAutospacing="0" w:line="300" w:lineRule="exact"/>
        <w:textAlignment w:val="baseline"/>
        <w:rPr>
          <w:rFonts w:ascii="Arial" w:hAnsi="Arial" w:cs="Arial"/>
          <w:color w:val="3A3A3A" w:themeColor="background2" w:themeShade="40"/>
          <w:sz w:val="16"/>
          <w:szCs w:val="16"/>
        </w:rPr>
      </w:pPr>
      <w:r w:rsidRPr="004464B1">
        <w:rPr>
          <w:rStyle w:val="normaltextrun"/>
          <w:rFonts w:ascii="Arial" w:eastAsiaTheme="majorEastAsia" w:hAnsi="Arial" w:cs="Arial"/>
          <w:color w:val="3A3A3A" w:themeColor="background2" w:themeShade="40"/>
        </w:rPr>
        <w:t>GABA Probiotic</w:t>
      </w:r>
      <w:r w:rsidR="00F5174E" w:rsidRPr="004464B1">
        <w:rPr>
          <w:rStyle w:val="normaltextrun"/>
          <w:rFonts w:ascii="Arial" w:eastAsiaTheme="majorEastAsia" w:hAnsi="Arial" w:cs="Arial"/>
          <w:color w:val="3A3A3A" w:themeColor="background2" w:themeShade="40"/>
        </w:rPr>
        <w:t>,</w:t>
      </w:r>
      <w:r w:rsidRPr="004464B1">
        <w:rPr>
          <w:rStyle w:val="normaltextrun"/>
          <w:rFonts w:ascii="Arial" w:eastAsiaTheme="majorEastAsia" w:hAnsi="Arial" w:cs="Arial"/>
          <w:color w:val="3A3A3A" w:themeColor="background2" w:themeShade="40"/>
        </w:rPr>
        <w:t xml:space="preserve"> LP815</w:t>
      </w:r>
      <w:r w:rsidR="00F5174E" w:rsidRPr="004464B1">
        <w:rPr>
          <w:rStyle w:val="normaltextrun"/>
          <w:rFonts w:ascii="Arial" w:eastAsiaTheme="majorEastAsia" w:hAnsi="Arial" w:cs="Arial"/>
          <w:color w:val="3A3A3A" w:themeColor="background2" w:themeShade="40"/>
          <w:vertAlign w:val="superscript"/>
        </w:rPr>
        <w:t>®</w:t>
      </w:r>
      <w:r w:rsidRPr="004464B1">
        <w:rPr>
          <w:rStyle w:val="normaltextrun"/>
          <w:rFonts w:ascii="Arial" w:eastAsiaTheme="majorEastAsia" w:hAnsi="Arial" w:cs="Arial"/>
          <w:color w:val="3A3A3A" w:themeColor="background2" w:themeShade="40"/>
        </w:rPr>
        <w:t> represents a next-generation, function-first microbiome ingredient that acts as an internal ‘GABA factory</w:t>
      </w:r>
      <w:r w:rsidR="00F5174E" w:rsidRPr="004464B1">
        <w:rPr>
          <w:rStyle w:val="normaltextrun"/>
          <w:rFonts w:ascii="Arial" w:eastAsiaTheme="majorEastAsia" w:hAnsi="Arial" w:cs="Arial"/>
          <w:color w:val="3A3A3A" w:themeColor="background2" w:themeShade="40"/>
        </w:rPr>
        <w:t xml:space="preserve">,’ </w:t>
      </w:r>
      <w:r w:rsidRPr="004464B1">
        <w:rPr>
          <w:rStyle w:val="normaltextrun"/>
          <w:rFonts w:ascii="Arial" w:eastAsiaTheme="majorEastAsia" w:hAnsi="Arial" w:cs="Arial"/>
          <w:color w:val="3A3A3A" w:themeColor="background2" w:themeShade="40"/>
        </w:rPr>
        <w:t>producing gamma-aminobutyric acid in the gut on a sustained basis rather than delivering a single bolus dose as traditional GABA supplements do. Clinical data from two six-week, randomized, double-blind, placebo-controlled trials demonstrated that 5 billion CFU daily dose significantly reduced anxiety, improved sleep quality, and lowered insomnia and anxiety scores, with notably strong efficacy among women.</w:t>
      </w:r>
      <w:r w:rsidRPr="004464B1">
        <w:rPr>
          <w:rStyle w:val="eop"/>
          <w:rFonts w:ascii="Arial" w:eastAsiaTheme="majorEastAsia" w:hAnsi="Arial" w:cs="Arial"/>
          <w:color w:val="3A3A3A" w:themeColor="background2" w:themeShade="40"/>
        </w:rPr>
        <w:t> </w:t>
      </w:r>
    </w:p>
    <w:p w14:paraId="5AF1F86E" w14:textId="169DDB97" w:rsidR="00943C7C" w:rsidRPr="004464B1" w:rsidRDefault="00943C7C" w:rsidP="008D3DEA">
      <w:pPr>
        <w:pStyle w:val="paragraph"/>
        <w:spacing w:before="0" w:beforeAutospacing="0" w:after="0" w:afterAutospacing="0" w:line="300" w:lineRule="exact"/>
        <w:textAlignment w:val="baseline"/>
        <w:rPr>
          <w:rFonts w:ascii="Arial" w:hAnsi="Arial" w:cs="Arial"/>
          <w:color w:val="3A3A3A" w:themeColor="background2" w:themeShade="40"/>
          <w:sz w:val="16"/>
          <w:szCs w:val="16"/>
        </w:rPr>
      </w:pPr>
      <w:r w:rsidRPr="004464B1">
        <w:rPr>
          <w:rStyle w:val="normaltextrun"/>
          <w:rFonts w:ascii="Arial" w:eastAsiaTheme="majorEastAsia" w:hAnsi="Arial" w:cs="Arial"/>
          <w:color w:val="3A3A3A" w:themeColor="background2" w:themeShade="40"/>
        </w:rPr>
        <w:t> </w:t>
      </w:r>
      <w:r w:rsidRPr="004464B1">
        <w:rPr>
          <w:rStyle w:val="eop"/>
          <w:rFonts w:ascii="Arial" w:eastAsiaTheme="majorEastAsia" w:hAnsi="Arial" w:cs="Arial"/>
          <w:color w:val="3A3A3A" w:themeColor="background2" w:themeShade="40"/>
        </w:rPr>
        <w:t> </w:t>
      </w:r>
    </w:p>
    <w:p w14:paraId="0FD47106" w14:textId="0BAD4EAE" w:rsidR="00943C7C" w:rsidRPr="004464B1" w:rsidRDefault="00943C7C" w:rsidP="008D3DEA">
      <w:pPr>
        <w:pStyle w:val="paragraph"/>
        <w:spacing w:before="0" w:beforeAutospacing="0" w:after="0" w:afterAutospacing="0" w:line="300" w:lineRule="exact"/>
        <w:textAlignment w:val="baseline"/>
        <w:rPr>
          <w:rFonts w:ascii="Arial" w:hAnsi="Arial" w:cs="Arial"/>
          <w:color w:val="3A3A3A" w:themeColor="background2" w:themeShade="40"/>
          <w:sz w:val="16"/>
          <w:szCs w:val="16"/>
        </w:rPr>
      </w:pPr>
      <w:r w:rsidRPr="004464B1">
        <w:rPr>
          <w:rStyle w:val="normaltextrun"/>
          <w:rFonts w:ascii="Arial" w:eastAsiaTheme="majorEastAsia" w:hAnsi="Arial" w:cs="Arial"/>
          <w:color w:val="3A3A3A" w:themeColor="background2" w:themeShade="40"/>
        </w:rPr>
        <w:t>Meanwhile, Keystone Postbiotic offers a shelf-stable, heat-inactivated postbiotic designed to support microbiome resilience by promoting beneficial keystone bacterial populations (e.g., </w:t>
      </w:r>
      <w:proofErr w:type="spellStart"/>
      <w:r w:rsidRPr="004464B1">
        <w:rPr>
          <w:rStyle w:val="normaltextrun"/>
          <w:rFonts w:ascii="Arial" w:eastAsiaTheme="majorEastAsia" w:hAnsi="Arial" w:cs="Arial"/>
          <w:i/>
          <w:iCs/>
          <w:color w:val="3A3A3A" w:themeColor="background2" w:themeShade="40"/>
        </w:rPr>
        <w:t>Bifidobacteria</w:t>
      </w:r>
      <w:proofErr w:type="spellEnd"/>
      <w:r w:rsidRPr="004464B1">
        <w:rPr>
          <w:rStyle w:val="normaltextrun"/>
          <w:rFonts w:ascii="Arial" w:eastAsiaTheme="majorEastAsia" w:hAnsi="Arial" w:cs="Arial"/>
          <w:color w:val="3A3A3A" w:themeColor="background2" w:themeShade="40"/>
        </w:rPr>
        <w:t>, </w:t>
      </w:r>
      <w:proofErr w:type="spellStart"/>
      <w:r w:rsidRPr="004464B1">
        <w:rPr>
          <w:rStyle w:val="normaltextrun"/>
          <w:rFonts w:ascii="Arial" w:eastAsiaTheme="majorEastAsia" w:hAnsi="Arial" w:cs="Arial"/>
          <w:i/>
          <w:iCs/>
          <w:color w:val="3A3A3A" w:themeColor="background2" w:themeShade="40"/>
        </w:rPr>
        <w:t>Akkermansia</w:t>
      </w:r>
      <w:proofErr w:type="spellEnd"/>
      <w:r w:rsidRPr="004464B1">
        <w:rPr>
          <w:rStyle w:val="normaltextrun"/>
          <w:rFonts w:ascii="Arial" w:eastAsiaTheme="majorEastAsia" w:hAnsi="Arial" w:cs="Arial"/>
          <w:color w:val="3A3A3A" w:themeColor="background2" w:themeShade="40"/>
        </w:rPr>
        <w:t xml:space="preserve">, </w:t>
      </w:r>
      <w:r w:rsidRPr="004464B1">
        <w:rPr>
          <w:rStyle w:val="normaltextrun"/>
          <w:rFonts w:ascii="Arial" w:eastAsiaTheme="majorEastAsia" w:hAnsi="Arial" w:cs="Arial"/>
          <w:i/>
          <w:iCs/>
          <w:color w:val="3A3A3A" w:themeColor="background2" w:themeShade="40"/>
        </w:rPr>
        <w:t>Eubacteria</w:t>
      </w:r>
      <w:r w:rsidRPr="004464B1">
        <w:rPr>
          <w:rStyle w:val="normaltextrun"/>
          <w:rFonts w:ascii="Arial" w:eastAsiaTheme="majorEastAsia" w:hAnsi="Arial" w:cs="Arial"/>
          <w:color w:val="3A3A3A" w:themeColor="background2" w:themeShade="40"/>
        </w:rPr>
        <w:t>), boosting short-chain fatty acid production, reinforcing gut barrier integrity, decreasing inflammation, and modulating immune signaling. </w:t>
      </w:r>
      <w:r w:rsidRPr="004464B1">
        <w:rPr>
          <w:rStyle w:val="eop"/>
          <w:rFonts w:ascii="Arial" w:eastAsiaTheme="majorEastAsia" w:hAnsi="Arial" w:cs="Arial"/>
          <w:color w:val="3A3A3A" w:themeColor="background2" w:themeShade="40"/>
        </w:rPr>
        <w:t> </w:t>
      </w:r>
    </w:p>
    <w:p w14:paraId="6400BD95" w14:textId="5FD0DF13" w:rsidR="00943C7C" w:rsidRPr="004464B1" w:rsidRDefault="00943C7C" w:rsidP="008D3DEA">
      <w:pPr>
        <w:pStyle w:val="paragraph"/>
        <w:spacing w:before="0" w:beforeAutospacing="0" w:after="0" w:afterAutospacing="0" w:line="300" w:lineRule="exact"/>
        <w:textAlignment w:val="baseline"/>
        <w:rPr>
          <w:rFonts w:ascii="Arial" w:hAnsi="Arial" w:cs="Arial"/>
          <w:color w:val="3A3A3A" w:themeColor="background2" w:themeShade="40"/>
          <w:sz w:val="16"/>
          <w:szCs w:val="16"/>
        </w:rPr>
      </w:pPr>
      <w:r w:rsidRPr="004464B1">
        <w:rPr>
          <w:rStyle w:val="normaltextrun"/>
          <w:rFonts w:ascii="Arial" w:eastAsiaTheme="majorEastAsia" w:hAnsi="Arial" w:cs="Arial"/>
          <w:color w:val="3A3A3A" w:themeColor="background2" w:themeShade="40"/>
        </w:rPr>
        <w:t> </w:t>
      </w:r>
      <w:r w:rsidRPr="004464B1">
        <w:rPr>
          <w:rStyle w:val="eop"/>
          <w:rFonts w:ascii="Arial" w:eastAsiaTheme="majorEastAsia" w:hAnsi="Arial" w:cs="Arial"/>
          <w:color w:val="3A3A3A" w:themeColor="background2" w:themeShade="40"/>
        </w:rPr>
        <w:t> </w:t>
      </w:r>
    </w:p>
    <w:p w14:paraId="0B75E522" w14:textId="721F3D24" w:rsidR="00943C7C" w:rsidRPr="004464B1" w:rsidRDefault="00943C7C" w:rsidP="008D3DEA">
      <w:pPr>
        <w:pStyle w:val="paragraph"/>
        <w:spacing w:before="0" w:beforeAutospacing="0" w:after="0" w:afterAutospacing="0" w:line="300" w:lineRule="exact"/>
        <w:textAlignment w:val="baseline"/>
        <w:rPr>
          <w:rStyle w:val="eop"/>
          <w:rFonts w:ascii="Arial" w:eastAsiaTheme="majorEastAsia" w:hAnsi="Arial" w:cs="Arial"/>
          <w:color w:val="3A3A3A" w:themeColor="background2" w:themeShade="40"/>
        </w:rPr>
      </w:pPr>
      <w:r w:rsidRPr="004464B1">
        <w:rPr>
          <w:rStyle w:val="normaltextrun"/>
          <w:rFonts w:ascii="Arial" w:eastAsiaTheme="majorEastAsia" w:hAnsi="Arial" w:cs="Arial"/>
          <w:color w:val="3A3A3A" w:themeColor="background2" w:themeShade="40"/>
        </w:rPr>
        <w:t>Together</w:t>
      </w:r>
      <w:r w:rsidR="00773AFB" w:rsidRPr="004464B1">
        <w:rPr>
          <w:rStyle w:val="normaltextrun"/>
          <w:rFonts w:ascii="Arial" w:eastAsiaTheme="majorEastAsia" w:hAnsi="Arial" w:cs="Arial"/>
          <w:color w:val="3A3A3A" w:themeColor="background2" w:themeShade="40"/>
        </w:rPr>
        <w:t xml:space="preserve">, </w:t>
      </w:r>
      <w:r w:rsidRPr="004464B1">
        <w:rPr>
          <w:rStyle w:val="normaltextrun"/>
          <w:rFonts w:ascii="Arial" w:eastAsiaTheme="majorEastAsia" w:hAnsi="Arial" w:cs="Arial"/>
          <w:color w:val="3A3A3A" w:themeColor="background2" w:themeShade="40"/>
        </w:rPr>
        <w:t>LP815 for neuro-gut-brain axis modulation and women’s mood support, and Keystone for foundational microbiome and longevity/performance benefits</w:t>
      </w:r>
      <w:r w:rsidR="00773AFB" w:rsidRPr="004464B1">
        <w:rPr>
          <w:rStyle w:val="normaltextrun"/>
          <w:rFonts w:ascii="Arial" w:eastAsiaTheme="majorEastAsia" w:hAnsi="Arial" w:cs="Arial"/>
          <w:color w:val="3A3A3A" w:themeColor="background2" w:themeShade="40"/>
        </w:rPr>
        <w:t xml:space="preserve">, </w:t>
      </w:r>
      <w:r w:rsidRPr="004464B1">
        <w:rPr>
          <w:rStyle w:val="normaltextrun"/>
          <w:rFonts w:ascii="Arial" w:eastAsiaTheme="majorEastAsia" w:hAnsi="Arial" w:cs="Arial"/>
          <w:color w:val="3A3A3A" w:themeColor="background2" w:themeShade="40"/>
        </w:rPr>
        <w:t xml:space="preserve">these biotics enable </w:t>
      </w:r>
      <w:r w:rsidR="00BD667E">
        <w:rPr>
          <w:rStyle w:val="normaltextrun"/>
          <w:rFonts w:ascii="Arial" w:eastAsiaTheme="majorEastAsia" w:hAnsi="Arial" w:cs="Arial"/>
          <w:color w:val="3A3A3A" w:themeColor="background2" w:themeShade="40"/>
        </w:rPr>
        <w:t>brands</w:t>
      </w:r>
      <w:r w:rsidRPr="004464B1">
        <w:rPr>
          <w:rStyle w:val="normaltextrun"/>
          <w:rFonts w:ascii="Arial" w:eastAsiaTheme="majorEastAsia" w:hAnsi="Arial" w:cs="Arial"/>
          <w:color w:val="3A3A3A" w:themeColor="background2" w:themeShade="40"/>
        </w:rPr>
        <w:t xml:space="preserve"> to design product formulations that align with emerging consumer demand for science-backed, holistic wellness solutions across supplements, functional foods, and beverages</w:t>
      </w:r>
      <w:r w:rsidR="00E74815" w:rsidRPr="004464B1">
        <w:rPr>
          <w:rStyle w:val="normaltextrun"/>
          <w:rFonts w:ascii="Arial" w:eastAsiaTheme="majorEastAsia" w:hAnsi="Arial" w:cs="Arial"/>
          <w:color w:val="3A3A3A" w:themeColor="background2" w:themeShade="40"/>
        </w:rPr>
        <w:t>.</w:t>
      </w:r>
      <w:r w:rsidRPr="004464B1">
        <w:rPr>
          <w:rStyle w:val="eop"/>
          <w:rFonts w:ascii="Arial" w:eastAsiaTheme="majorEastAsia" w:hAnsi="Arial" w:cs="Arial"/>
          <w:color w:val="3A3A3A" w:themeColor="background2" w:themeShade="40"/>
        </w:rPr>
        <w:t> </w:t>
      </w:r>
    </w:p>
    <w:p w14:paraId="62C5C844" w14:textId="77777777" w:rsidR="005F005C" w:rsidRPr="004464B1" w:rsidRDefault="005F005C" w:rsidP="008D3DEA">
      <w:pPr>
        <w:pStyle w:val="paragraph"/>
        <w:spacing w:before="0" w:beforeAutospacing="0" w:after="0" w:afterAutospacing="0" w:line="300" w:lineRule="exact"/>
        <w:textAlignment w:val="baseline"/>
        <w:rPr>
          <w:rStyle w:val="normaltextrun"/>
          <w:rFonts w:ascii="Arial" w:eastAsiaTheme="majorEastAsia" w:hAnsi="Arial" w:cs="Arial"/>
          <w:b/>
          <w:bCs/>
          <w:color w:val="3A3A3A" w:themeColor="background2" w:themeShade="40"/>
        </w:rPr>
      </w:pPr>
    </w:p>
    <w:p w14:paraId="070E875D" w14:textId="0AFE8F22" w:rsidR="009A60AD" w:rsidRPr="004464B1" w:rsidRDefault="009A60AD" w:rsidP="008D3DEA">
      <w:pPr>
        <w:pStyle w:val="paragraph"/>
        <w:spacing w:before="0" w:beforeAutospacing="0" w:after="0" w:afterAutospacing="0" w:line="300" w:lineRule="exact"/>
        <w:textAlignment w:val="baseline"/>
        <w:rPr>
          <w:rStyle w:val="normaltextrun"/>
          <w:rFonts w:ascii="Arial" w:eastAsiaTheme="majorEastAsia" w:hAnsi="Arial" w:cs="Arial"/>
          <w:color w:val="3A3A3A" w:themeColor="background2" w:themeShade="40"/>
        </w:rPr>
      </w:pPr>
      <w:r w:rsidRPr="004464B1">
        <w:rPr>
          <w:rStyle w:val="normaltextrun"/>
          <w:rFonts w:ascii="Arial" w:eastAsiaTheme="majorEastAsia" w:hAnsi="Arial" w:cs="Arial"/>
          <w:b/>
          <w:bCs/>
          <w:color w:val="3A3A3A" w:themeColor="background2" w:themeShade="40"/>
        </w:rPr>
        <w:t>Is Verb involved in optimizing fermentation to make sure the bacteria are stable in the gut and have high yield?</w:t>
      </w:r>
      <w:r w:rsidRPr="004464B1">
        <w:rPr>
          <w:rStyle w:val="normaltextrun"/>
          <w:rFonts w:ascii="Arial" w:eastAsiaTheme="majorEastAsia" w:hAnsi="Arial" w:cs="Arial"/>
          <w:color w:val="3A3A3A" w:themeColor="background2" w:themeShade="40"/>
        </w:rPr>
        <w:t> </w:t>
      </w:r>
    </w:p>
    <w:p w14:paraId="2BCE038D" w14:textId="77777777" w:rsidR="005F005C" w:rsidRPr="004464B1" w:rsidRDefault="005F005C" w:rsidP="008D3DEA">
      <w:pPr>
        <w:pStyle w:val="paragraph"/>
        <w:spacing w:before="0" w:beforeAutospacing="0" w:after="0" w:afterAutospacing="0" w:line="300" w:lineRule="exact"/>
        <w:textAlignment w:val="baseline"/>
        <w:rPr>
          <w:rStyle w:val="normaltextrun"/>
          <w:rFonts w:ascii="Arial" w:eastAsiaTheme="majorEastAsia" w:hAnsi="Arial" w:cs="Arial"/>
          <w:color w:val="3A3A3A" w:themeColor="background2" w:themeShade="40"/>
        </w:rPr>
      </w:pPr>
    </w:p>
    <w:p w14:paraId="44D5A182" w14:textId="58A0CC64" w:rsidR="009A60AD" w:rsidRPr="004464B1" w:rsidRDefault="009A60AD" w:rsidP="008D3DEA">
      <w:pPr>
        <w:pStyle w:val="paragraph"/>
        <w:spacing w:before="0" w:beforeAutospacing="0" w:after="0" w:afterAutospacing="0" w:line="300" w:lineRule="exact"/>
        <w:textAlignment w:val="baseline"/>
        <w:rPr>
          <w:rStyle w:val="normaltextrun"/>
          <w:rFonts w:ascii="Arial" w:eastAsiaTheme="majorEastAsia" w:hAnsi="Arial" w:cs="Arial"/>
          <w:color w:val="3A3A3A" w:themeColor="background2" w:themeShade="40"/>
        </w:rPr>
      </w:pPr>
      <w:r w:rsidRPr="004464B1">
        <w:rPr>
          <w:rStyle w:val="normaltextrun"/>
          <w:rFonts w:ascii="Arial" w:eastAsiaTheme="majorEastAsia" w:hAnsi="Arial" w:cs="Arial"/>
          <w:color w:val="3A3A3A" w:themeColor="background2" w:themeShade="40"/>
        </w:rPr>
        <w:t>We do verify the gastrointestinal performance of our strains in the gut (acid/bile tolerance) and do model the ability of the strain to grow in the gut using flux balance analysis models.   </w:t>
      </w:r>
    </w:p>
    <w:p w14:paraId="3B366645" w14:textId="77777777" w:rsidR="005F005C" w:rsidRPr="004464B1" w:rsidRDefault="005F005C" w:rsidP="008D3DEA">
      <w:pPr>
        <w:pStyle w:val="paragraph"/>
        <w:spacing w:before="0" w:beforeAutospacing="0" w:after="0" w:afterAutospacing="0" w:line="300" w:lineRule="exact"/>
        <w:textAlignment w:val="baseline"/>
        <w:rPr>
          <w:rStyle w:val="normaltextrun"/>
          <w:rFonts w:ascii="Arial" w:eastAsiaTheme="majorEastAsia" w:hAnsi="Arial" w:cs="Arial"/>
          <w:color w:val="3A3A3A" w:themeColor="background2" w:themeShade="40"/>
        </w:rPr>
      </w:pPr>
    </w:p>
    <w:p w14:paraId="4BF018CC" w14:textId="20387589" w:rsidR="00943C7C" w:rsidRPr="008D3DEA" w:rsidRDefault="009A60AD" w:rsidP="008D3DEA">
      <w:pPr>
        <w:pStyle w:val="paragraph"/>
        <w:spacing w:before="0" w:beforeAutospacing="0" w:after="0" w:afterAutospacing="0" w:line="300" w:lineRule="exact"/>
        <w:textAlignment w:val="baseline"/>
        <w:rPr>
          <w:rFonts w:ascii="Arial" w:eastAsiaTheme="majorEastAsia" w:hAnsi="Arial" w:cs="Arial"/>
          <w:color w:val="3A3A3A" w:themeColor="background2" w:themeShade="40"/>
        </w:rPr>
      </w:pPr>
      <w:r w:rsidRPr="004464B1">
        <w:rPr>
          <w:rStyle w:val="normaltextrun"/>
          <w:rFonts w:ascii="Arial" w:eastAsiaTheme="majorEastAsia" w:hAnsi="Arial" w:cs="Arial"/>
          <w:color w:val="3A3A3A" w:themeColor="background2" w:themeShade="40"/>
        </w:rPr>
        <w:t>Regarding fermentation – we use partners who have expertise in the specific genus we are interested in producing. This gives us flexibility to commercialize diverse and unique species. </w:t>
      </w:r>
      <w:r w:rsidR="009705C3" w:rsidRPr="004464B1">
        <w:rPr>
          <w:rFonts w:ascii="Arial" w:hAnsi="Arial" w:cs="Arial"/>
          <w:color w:val="3A3A3A" w:themeColor="background2" w:themeShade="40"/>
          <w:sz w:val="22"/>
          <w:szCs w:val="22"/>
        </w:rPr>
        <w:br w:type="page"/>
      </w:r>
    </w:p>
    <w:p w14:paraId="69F67793" w14:textId="77777777" w:rsidR="00AC2FF4" w:rsidRPr="004464B1" w:rsidRDefault="00AC2FF4" w:rsidP="008D3DEA">
      <w:pPr>
        <w:spacing w:line="300" w:lineRule="exact"/>
        <w:rPr>
          <w:rFonts w:ascii="Arial" w:hAnsi="Arial" w:cs="Arial"/>
          <w:b/>
          <w:bCs/>
          <w:color w:val="3A3A3A" w:themeColor="background2" w:themeShade="40"/>
          <w:sz w:val="28"/>
          <w:szCs w:val="28"/>
        </w:rPr>
      </w:pPr>
    </w:p>
    <w:p w14:paraId="1993F983" w14:textId="60B2A401" w:rsidR="00AC2FF4" w:rsidRPr="004464B1" w:rsidRDefault="009705C3" w:rsidP="008D3DEA">
      <w:pPr>
        <w:spacing w:line="300" w:lineRule="exact"/>
        <w:rPr>
          <w:rFonts w:ascii="Arial" w:hAnsi="Arial" w:cs="Arial"/>
          <w:b/>
          <w:bCs/>
          <w:color w:val="3A3A3A" w:themeColor="background2" w:themeShade="40"/>
          <w:sz w:val="28"/>
          <w:szCs w:val="28"/>
        </w:rPr>
      </w:pPr>
      <w:r w:rsidRPr="004464B1">
        <w:rPr>
          <w:rFonts w:ascii="Arial" w:hAnsi="Arial" w:cs="Arial"/>
          <w:b/>
          <w:bCs/>
          <w:color w:val="3A3A3A" w:themeColor="background2" w:themeShade="40"/>
          <w:sz w:val="28"/>
          <w:szCs w:val="28"/>
        </w:rPr>
        <w:t xml:space="preserve">Keystone </w:t>
      </w:r>
      <w:r w:rsidR="498F672E" w:rsidRPr="004464B1">
        <w:rPr>
          <w:rFonts w:ascii="Arial" w:hAnsi="Arial" w:cs="Arial"/>
          <w:b/>
          <w:bCs/>
          <w:color w:val="3A3A3A" w:themeColor="background2" w:themeShade="40"/>
          <w:sz w:val="28"/>
          <w:szCs w:val="28"/>
        </w:rPr>
        <w:t>Postbiotic</w:t>
      </w:r>
      <w:r w:rsidR="00AC2FF4" w:rsidRPr="004464B1">
        <w:rPr>
          <w:rFonts w:ascii="Arial" w:hAnsi="Arial" w:cs="Arial"/>
          <w:b/>
          <w:bCs/>
          <w:color w:val="3A3A3A" w:themeColor="background2" w:themeShade="40"/>
          <w:sz w:val="28"/>
          <w:szCs w:val="28"/>
          <w:vertAlign w:val="superscript"/>
        </w:rPr>
        <w:t>®</w:t>
      </w:r>
      <w:r w:rsidR="498F672E" w:rsidRPr="004464B1">
        <w:rPr>
          <w:rFonts w:ascii="Arial" w:hAnsi="Arial" w:cs="Arial"/>
          <w:b/>
          <w:bCs/>
          <w:color w:val="3A3A3A" w:themeColor="background2" w:themeShade="40"/>
          <w:sz w:val="28"/>
          <w:szCs w:val="28"/>
        </w:rPr>
        <w:t xml:space="preserve"> </w:t>
      </w:r>
      <w:r w:rsidRPr="004464B1">
        <w:rPr>
          <w:rFonts w:ascii="Arial" w:hAnsi="Arial" w:cs="Arial"/>
          <w:b/>
          <w:bCs/>
          <w:color w:val="3A3A3A" w:themeColor="background2" w:themeShade="40"/>
          <w:sz w:val="28"/>
          <w:szCs w:val="28"/>
        </w:rPr>
        <w:t>Questions</w:t>
      </w:r>
    </w:p>
    <w:p w14:paraId="2003331C" w14:textId="77777777" w:rsidR="009705C3" w:rsidRPr="004464B1" w:rsidRDefault="009705C3" w:rsidP="008D3DEA">
      <w:pPr>
        <w:spacing w:line="300" w:lineRule="exact"/>
        <w:rPr>
          <w:rFonts w:ascii="Arial" w:eastAsia="Calibri" w:hAnsi="Arial" w:cs="Arial"/>
          <w:b/>
          <w:bCs/>
          <w:color w:val="3A3A3A" w:themeColor="background2" w:themeShade="40"/>
          <w:sz w:val="28"/>
          <w:szCs w:val="28"/>
        </w:rPr>
      </w:pPr>
    </w:p>
    <w:p w14:paraId="6E02C64A" w14:textId="01A5D074" w:rsidR="009705C3" w:rsidRPr="004464B1" w:rsidRDefault="009705C3" w:rsidP="008D3DEA">
      <w:pPr>
        <w:spacing w:line="300" w:lineRule="exact"/>
        <w:rPr>
          <w:rStyle w:val="normaltextrun"/>
          <w:rFonts w:ascii="Arial" w:eastAsiaTheme="majorEastAsia" w:hAnsi="Arial" w:cs="Arial"/>
          <w:b/>
          <w:bCs/>
          <w:color w:val="3A3A3A" w:themeColor="background2" w:themeShade="40"/>
          <w:kern w:val="0"/>
          <w14:ligatures w14:val="none"/>
        </w:rPr>
      </w:pPr>
      <w:r w:rsidRPr="004464B1">
        <w:rPr>
          <w:rStyle w:val="normaltextrun"/>
          <w:rFonts w:ascii="Arial" w:eastAsiaTheme="majorEastAsia" w:hAnsi="Arial" w:cs="Arial"/>
          <w:b/>
          <w:bCs/>
          <w:color w:val="3A3A3A" w:themeColor="background2" w:themeShade="40"/>
          <w:kern w:val="0"/>
          <w14:ligatures w14:val="none"/>
        </w:rPr>
        <w:t>How long would it take to feel the effect of the postbiotic?</w:t>
      </w:r>
    </w:p>
    <w:p w14:paraId="42E1380E" w14:textId="77777777" w:rsidR="009705C3" w:rsidRPr="004464B1" w:rsidRDefault="009705C3" w:rsidP="008D3DEA">
      <w:pPr>
        <w:spacing w:line="300" w:lineRule="exact"/>
        <w:rPr>
          <w:rStyle w:val="normaltextrun"/>
          <w:rFonts w:ascii="Arial" w:eastAsiaTheme="majorEastAsia" w:hAnsi="Arial" w:cs="Arial"/>
          <w:color w:val="3A3A3A" w:themeColor="background2" w:themeShade="40"/>
          <w:kern w:val="0"/>
          <w14:ligatures w14:val="none"/>
        </w:rPr>
      </w:pPr>
      <w:r w:rsidRPr="004464B1">
        <w:rPr>
          <w:rStyle w:val="normaltextrun"/>
          <w:rFonts w:ascii="Arial" w:eastAsiaTheme="majorEastAsia" w:hAnsi="Arial" w:cs="Arial"/>
          <w:color w:val="3A3A3A" w:themeColor="background2" w:themeShade="40"/>
          <w:kern w:val="0"/>
          <w14:ligatures w14:val="none"/>
        </w:rPr>
        <w:t>The clinical study showed results in 4 weeks.</w:t>
      </w:r>
    </w:p>
    <w:p w14:paraId="3A1E879B" w14:textId="77777777" w:rsidR="009705C3" w:rsidRPr="004464B1" w:rsidRDefault="009705C3" w:rsidP="008D3DEA">
      <w:pPr>
        <w:spacing w:line="300" w:lineRule="exact"/>
        <w:rPr>
          <w:rStyle w:val="normaltextrun"/>
          <w:rFonts w:ascii="Arial" w:eastAsia="Calibri" w:hAnsi="Arial" w:cs="Arial"/>
          <w:color w:val="3A3A3A" w:themeColor="background2" w:themeShade="40"/>
          <w:kern w:val="0"/>
          <w14:ligatures w14:val="none"/>
        </w:rPr>
      </w:pPr>
    </w:p>
    <w:p w14:paraId="52C8065F" w14:textId="65631034" w:rsidR="009705C3" w:rsidRPr="004464B1" w:rsidRDefault="009705C3" w:rsidP="008D3DEA">
      <w:pPr>
        <w:spacing w:line="300" w:lineRule="exact"/>
        <w:rPr>
          <w:rStyle w:val="normaltextrun"/>
          <w:rFonts w:ascii="Arial" w:eastAsiaTheme="majorEastAsia" w:hAnsi="Arial" w:cs="Arial"/>
          <w:b/>
          <w:bCs/>
          <w:color w:val="3A3A3A" w:themeColor="background2" w:themeShade="40"/>
          <w:kern w:val="0"/>
          <w14:ligatures w14:val="none"/>
        </w:rPr>
      </w:pPr>
      <w:r w:rsidRPr="004464B1">
        <w:rPr>
          <w:rStyle w:val="normaltextrun"/>
          <w:rFonts w:ascii="Arial" w:eastAsiaTheme="majorEastAsia" w:hAnsi="Arial" w:cs="Arial"/>
          <w:b/>
          <w:bCs/>
          <w:color w:val="3A3A3A" w:themeColor="background2" w:themeShade="40"/>
          <w:kern w:val="0"/>
          <w14:ligatures w14:val="none"/>
        </w:rPr>
        <w:t>Why is the dosage 300mg? </w:t>
      </w:r>
    </w:p>
    <w:p w14:paraId="521072B9" w14:textId="445A1937" w:rsidR="009705C3" w:rsidRPr="004464B1" w:rsidRDefault="009705C3" w:rsidP="008D3DEA">
      <w:pPr>
        <w:spacing w:line="300" w:lineRule="exact"/>
        <w:rPr>
          <w:rStyle w:val="normaltextrun"/>
          <w:rFonts w:ascii="Arial" w:eastAsiaTheme="majorEastAsia" w:hAnsi="Arial" w:cs="Arial"/>
          <w:color w:val="3A3A3A" w:themeColor="background2" w:themeShade="40"/>
          <w:kern w:val="0"/>
          <w14:ligatures w14:val="none"/>
        </w:rPr>
      </w:pPr>
      <w:r w:rsidRPr="004464B1">
        <w:rPr>
          <w:rStyle w:val="normaltextrun"/>
          <w:rFonts w:ascii="Arial" w:eastAsiaTheme="majorEastAsia" w:hAnsi="Arial" w:cs="Arial"/>
          <w:color w:val="3A3A3A" w:themeColor="background2" w:themeShade="40"/>
          <w:kern w:val="0"/>
          <w14:ligatures w14:val="none"/>
        </w:rPr>
        <w:t>The dose is based on 10</w:t>
      </w:r>
      <w:r w:rsidR="00B5709D" w:rsidRPr="004464B1">
        <w:rPr>
          <w:rStyle w:val="normaltextrun"/>
          <w:rFonts w:ascii="Arial" w:eastAsiaTheme="majorEastAsia" w:hAnsi="Arial" w:cs="Arial"/>
          <w:color w:val="3A3A3A" w:themeColor="background2" w:themeShade="40"/>
          <w:kern w:val="0"/>
          <w14:ligatures w14:val="none"/>
        </w:rPr>
        <w:t>billion</w:t>
      </w:r>
      <w:r w:rsidRPr="004464B1">
        <w:rPr>
          <w:rStyle w:val="normaltextrun"/>
          <w:rFonts w:ascii="Arial" w:eastAsiaTheme="majorEastAsia" w:hAnsi="Arial" w:cs="Arial"/>
          <w:color w:val="3A3A3A" w:themeColor="background2" w:themeShade="40"/>
          <w:kern w:val="0"/>
          <w14:ligatures w14:val="none"/>
        </w:rPr>
        <w:t xml:space="preserve"> CFU equivalent. </w:t>
      </w:r>
    </w:p>
    <w:p w14:paraId="657F75AD" w14:textId="77777777" w:rsidR="009A60AD" w:rsidRPr="004464B1" w:rsidRDefault="009A60AD" w:rsidP="008D3DEA">
      <w:pPr>
        <w:spacing w:line="300" w:lineRule="exact"/>
        <w:rPr>
          <w:rStyle w:val="normaltextrun"/>
          <w:rFonts w:ascii="Arial" w:eastAsia="Calibri" w:hAnsi="Arial" w:cs="Arial"/>
          <w:b/>
          <w:bCs/>
          <w:color w:val="3A3A3A" w:themeColor="background2" w:themeShade="40"/>
          <w:kern w:val="0"/>
          <w14:ligatures w14:val="none"/>
        </w:rPr>
      </w:pPr>
    </w:p>
    <w:p w14:paraId="2920E856" w14:textId="77777777" w:rsidR="004B6CEC" w:rsidRPr="004464B1" w:rsidRDefault="009705C3" w:rsidP="008D3DEA">
      <w:pPr>
        <w:spacing w:line="300" w:lineRule="exact"/>
        <w:rPr>
          <w:rStyle w:val="normaltextrun"/>
          <w:rFonts w:ascii="Arial" w:eastAsiaTheme="majorEastAsia" w:hAnsi="Arial" w:cs="Arial"/>
          <w:b/>
          <w:bCs/>
          <w:color w:val="3A3A3A" w:themeColor="background2" w:themeShade="40"/>
          <w:kern w:val="0"/>
          <w14:ligatures w14:val="none"/>
        </w:rPr>
      </w:pPr>
      <w:r w:rsidRPr="004464B1">
        <w:rPr>
          <w:rStyle w:val="normaltextrun"/>
          <w:rFonts w:ascii="Arial" w:eastAsiaTheme="majorEastAsia" w:hAnsi="Arial" w:cs="Arial"/>
          <w:b/>
          <w:bCs/>
          <w:color w:val="3A3A3A" w:themeColor="background2" w:themeShade="40"/>
          <w:kern w:val="0"/>
          <w14:ligatures w14:val="none"/>
        </w:rPr>
        <w:t>Would this be a daily usage?</w:t>
      </w:r>
    </w:p>
    <w:p w14:paraId="477D5C90" w14:textId="6E7DFB7D" w:rsidR="009705C3" w:rsidRPr="004464B1" w:rsidRDefault="009705C3" w:rsidP="008D3DEA">
      <w:pPr>
        <w:spacing w:line="300" w:lineRule="exact"/>
        <w:rPr>
          <w:rStyle w:val="normaltextrun"/>
          <w:rFonts w:ascii="Arial" w:eastAsiaTheme="majorEastAsia" w:hAnsi="Arial" w:cs="Arial"/>
          <w:color w:val="3A3A3A" w:themeColor="background2" w:themeShade="40"/>
          <w:kern w:val="0"/>
          <w14:ligatures w14:val="none"/>
        </w:rPr>
      </w:pPr>
      <w:r w:rsidRPr="004464B1">
        <w:rPr>
          <w:rStyle w:val="normaltextrun"/>
          <w:rFonts w:ascii="Arial" w:eastAsiaTheme="majorEastAsia" w:hAnsi="Arial" w:cs="Arial"/>
          <w:color w:val="3A3A3A" w:themeColor="background2" w:themeShade="40"/>
          <w:kern w:val="0"/>
          <w14:ligatures w14:val="none"/>
        </w:rPr>
        <w:t>Yes</w:t>
      </w:r>
      <w:r w:rsidR="004B6CEC" w:rsidRPr="004464B1">
        <w:rPr>
          <w:rStyle w:val="normaltextrun"/>
          <w:rFonts w:ascii="Arial" w:eastAsiaTheme="majorEastAsia" w:hAnsi="Arial" w:cs="Arial"/>
          <w:color w:val="3A3A3A" w:themeColor="background2" w:themeShade="40"/>
          <w:kern w:val="0"/>
          <w14:ligatures w14:val="none"/>
        </w:rPr>
        <w:t>.</w:t>
      </w:r>
    </w:p>
    <w:p w14:paraId="3380FD3C" w14:textId="77777777" w:rsidR="009705C3" w:rsidRPr="004464B1" w:rsidRDefault="009705C3" w:rsidP="008D3DEA">
      <w:pPr>
        <w:spacing w:line="300" w:lineRule="exact"/>
        <w:rPr>
          <w:rStyle w:val="normaltextrun"/>
          <w:rFonts w:ascii="Arial" w:eastAsia="Calibri" w:hAnsi="Arial" w:cs="Arial"/>
          <w:color w:val="3A3A3A" w:themeColor="background2" w:themeShade="40"/>
          <w:kern w:val="0"/>
          <w14:ligatures w14:val="none"/>
        </w:rPr>
      </w:pPr>
    </w:p>
    <w:p w14:paraId="78C2A321" w14:textId="77777777" w:rsidR="004B6CEC" w:rsidRPr="004464B1" w:rsidRDefault="009705C3" w:rsidP="008D3DEA">
      <w:pPr>
        <w:spacing w:line="300" w:lineRule="exact"/>
        <w:rPr>
          <w:rStyle w:val="normaltextrun"/>
          <w:rFonts w:ascii="Arial" w:eastAsiaTheme="majorEastAsia" w:hAnsi="Arial" w:cs="Arial"/>
          <w:color w:val="3A3A3A" w:themeColor="background2" w:themeShade="40"/>
          <w:kern w:val="0"/>
          <w14:ligatures w14:val="none"/>
        </w:rPr>
      </w:pPr>
      <w:r w:rsidRPr="004464B1">
        <w:rPr>
          <w:rStyle w:val="normaltextrun"/>
          <w:rFonts w:ascii="Arial" w:eastAsiaTheme="majorEastAsia" w:hAnsi="Arial" w:cs="Arial"/>
          <w:b/>
          <w:bCs/>
          <w:color w:val="3A3A3A" w:themeColor="background2" w:themeShade="40"/>
          <w:kern w:val="0"/>
          <w14:ligatures w14:val="none"/>
        </w:rPr>
        <w:t>Is the postbiotic heat stable?</w:t>
      </w:r>
    </w:p>
    <w:p w14:paraId="1C2554E0" w14:textId="30FD195C" w:rsidR="009705C3" w:rsidRPr="004464B1" w:rsidRDefault="009705C3" w:rsidP="008D3DEA">
      <w:pPr>
        <w:spacing w:line="300" w:lineRule="exact"/>
        <w:rPr>
          <w:rStyle w:val="normaltextrun"/>
          <w:rFonts w:ascii="Arial" w:eastAsiaTheme="majorEastAsia" w:hAnsi="Arial" w:cs="Arial"/>
          <w:color w:val="3A3A3A" w:themeColor="background2" w:themeShade="40"/>
          <w:kern w:val="0"/>
          <w14:ligatures w14:val="none"/>
        </w:rPr>
      </w:pPr>
      <w:r w:rsidRPr="004464B1">
        <w:rPr>
          <w:rStyle w:val="normaltextrun"/>
          <w:rFonts w:ascii="Arial" w:eastAsiaTheme="majorEastAsia" w:hAnsi="Arial" w:cs="Arial"/>
          <w:color w:val="3A3A3A" w:themeColor="background2" w:themeShade="40"/>
          <w:kern w:val="0"/>
          <w14:ligatures w14:val="none"/>
        </w:rPr>
        <w:t>Yes, we have NMR data.</w:t>
      </w:r>
    </w:p>
    <w:p w14:paraId="1E449CAE" w14:textId="77777777" w:rsidR="009705C3" w:rsidRPr="004464B1" w:rsidRDefault="009705C3" w:rsidP="008D3DEA">
      <w:pPr>
        <w:spacing w:line="300" w:lineRule="exact"/>
        <w:rPr>
          <w:rStyle w:val="normaltextrun"/>
          <w:rFonts w:ascii="Arial" w:eastAsia="Calibri" w:hAnsi="Arial" w:cs="Arial"/>
          <w:color w:val="3A3A3A" w:themeColor="background2" w:themeShade="40"/>
          <w:kern w:val="0"/>
          <w14:ligatures w14:val="none"/>
        </w:rPr>
      </w:pPr>
    </w:p>
    <w:p w14:paraId="0D34E75D" w14:textId="46FD0B6F" w:rsidR="009705C3" w:rsidRPr="004464B1" w:rsidRDefault="009705C3" w:rsidP="008D3DEA">
      <w:pPr>
        <w:spacing w:line="300" w:lineRule="exact"/>
        <w:rPr>
          <w:rStyle w:val="normaltextrun"/>
          <w:rFonts w:ascii="Arial" w:eastAsiaTheme="majorEastAsia" w:hAnsi="Arial" w:cs="Arial"/>
          <w:b/>
          <w:bCs/>
          <w:color w:val="3A3A3A" w:themeColor="background2" w:themeShade="40"/>
          <w:kern w:val="0"/>
          <w14:ligatures w14:val="none"/>
        </w:rPr>
      </w:pPr>
      <w:r w:rsidRPr="004464B1">
        <w:rPr>
          <w:rStyle w:val="normaltextrun"/>
          <w:rFonts w:ascii="Arial" w:eastAsiaTheme="majorEastAsia" w:hAnsi="Arial" w:cs="Arial"/>
          <w:b/>
          <w:bCs/>
          <w:color w:val="3A3A3A" w:themeColor="background2" w:themeShade="40"/>
          <w:kern w:val="0"/>
          <w14:ligatures w14:val="none"/>
        </w:rPr>
        <w:t>How does it help enhance a pre and probiotic if someone is already taking those? </w:t>
      </w:r>
    </w:p>
    <w:p w14:paraId="5C2BBCB7" w14:textId="77777777" w:rsidR="007429F9" w:rsidRDefault="007429F9" w:rsidP="008D3DEA">
      <w:pPr>
        <w:spacing w:line="300" w:lineRule="exact"/>
        <w:rPr>
          <w:rStyle w:val="normaltextrun"/>
          <w:rFonts w:ascii="Arial" w:eastAsiaTheme="majorEastAsia" w:hAnsi="Arial" w:cs="Arial"/>
          <w:color w:val="3A3A3A" w:themeColor="background2" w:themeShade="40"/>
          <w:kern w:val="0"/>
          <w14:ligatures w14:val="none"/>
        </w:rPr>
      </w:pPr>
    </w:p>
    <w:p w14:paraId="322729DD" w14:textId="5F946D23" w:rsidR="00FE6A81" w:rsidRPr="004464B1" w:rsidRDefault="00FE6A81" w:rsidP="008D3DEA">
      <w:pPr>
        <w:spacing w:line="300" w:lineRule="exact"/>
        <w:rPr>
          <w:rStyle w:val="normaltextrun"/>
          <w:rFonts w:ascii="Arial" w:eastAsiaTheme="majorEastAsia" w:hAnsi="Arial" w:cs="Arial"/>
          <w:color w:val="3A3A3A" w:themeColor="background2" w:themeShade="40"/>
          <w:kern w:val="0"/>
          <w14:ligatures w14:val="none"/>
        </w:rPr>
      </w:pPr>
      <w:r w:rsidRPr="004464B1">
        <w:rPr>
          <w:rStyle w:val="normaltextrun"/>
          <w:rFonts w:ascii="Arial" w:eastAsiaTheme="majorEastAsia" w:hAnsi="Arial" w:cs="Arial"/>
          <w:color w:val="3A3A3A" w:themeColor="background2" w:themeShade="40"/>
          <w:kern w:val="0"/>
          <w14:ligatures w14:val="none"/>
        </w:rPr>
        <w:t xml:space="preserve">Keystone demonstrates bifidogenic activity. In a fecal fermentation study using commercially available </w:t>
      </w:r>
      <w:proofErr w:type="spellStart"/>
      <w:r w:rsidRPr="008851B2">
        <w:rPr>
          <w:rStyle w:val="normaltextrun"/>
          <w:rFonts w:ascii="Arial" w:eastAsiaTheme="majorEastAsia" w:hAnsi="Arial" w:cs="Arial"/>
          <w:i/>
          <w:iCs/>
          <w:color w:val="3A3A3A" w:themeColor="background2" w:themeShade="40"/>
          <w:kern w:val="0"/>
          <w14:ligatures w14:val="none"/>
        </w:rPr>
        <w:t>Bifidobacteria</w:t>
      </w:r>
      <w:proofErr w:type="spellEnd"/>
      <w:r w:rsidRPr="004464B1">
        <w:rPr>
          <w:rStyle w:val="normaltextrun"/>
          <w:rFonts w:ascii="Arial" w:eastAsiaTheme="majorEastAsia" w:hAnsi="Arial" w:cs="Arial"/>
          <w:color w:val="3A3A3A" w:themeColor="background2" w:themeShade="40"/>
          <w:kern w:val="0"/>
          <w14:ligatures w14:val="none"/>
        </w:rPr>
        <w:t xml:space="preserve"> strains, we observed a measurable increase in </w:t>
      </w:r>
      <w:proofErr w:type="spellStart"/>
      <w:r w:rsidRPr="008851B2">
        <w:rPr>
          <w:rStyle w:val="normaltextrun"/>
          <w:rFonts w:ascii="Arial" w:eastAsiaTheme="majorEastAsia" w:hAnsi="Arial" w:cs="Arial"/>
          <w:i/>
          <w:iCs/>
          <w:color w:val="3A3A3A" w:themeColor="background2" w:themeShade="40"/>
          <w:kern w:val="0"/>
          <w14:ligatures w14:val="none"/>
        </w:rPr>
        <w:t>Bifidobacteria</w:t>
      </w:r>
      <w:proofErr w:type="spellEnd"/>
      <w:r w:rsidRPr="004464B1">
        <w:rPr>
          <w:rStyle w:val="normaltextrun"/>
          <w:rFonts w:ascii="Arial" w:eastAsiaTheme="majorEastAsia" w:hAnsi="Arial" w:cs="Arial"/>
          <w:color w:val="3A3A3A" w:themeColor="background2" w:themeShade="40"/>
          <w:kern w:val="0"/>
          <w14:ligatures w14:val="none"/>
        </w:rPr>
        <w:t xml:space="preserve"> levels following exposure to Keystone.</w:t>
      </w:r>
    </w:p>
    <w:p w14:paraId="4C27456D" w14:textId="6142A796" w:rsidR="008D3DEA" w:rsidRDefault="008D3DEA" w:rsidP="008D3DEA">
      <w:pPr>
        <w:spacing w:line="300" w:lineRule="exact"/>
        <w:rPr>
          <w:rStyle w:val="normaltextrun"/>
          <w:rFonts w:ascii="Arial" w:eastAsiaTheme="majorEastAsia" w:hAnsi="Arial" w:cs="Arial"/>
          <w:color w:val="3A3A3A" w:themeColor="background2" w:themeShade="40"/>
          <w:kern w:val="0"/>
          <w14:ligatures w14:val="none"/>
        </w:rPr>
      </w:pPr>
    </w:p>
    <w:p w14:paraId="0EBF8B9F" w14:textId="77777777" w:rsidR="008D3DEA" w:rsidRDefault="008D3DEA" w:rsidP="008D3DEA">
      <w:pPr>
        <w:spacing w:line="300" w:lineRule="exact"/>
        <w:rPr>
          <w:rStyle w:val="normaltextrun"/>
          <w:rFonts w:ascii="Arial" w:eastAsiaTheme="majorEastAsia" w:hAnsi="Arial" w:cs="Arial"/>
          <w:color w:val="3A3A3A" w:themeColor="background2" w:themeShade="40"/>
          <w:kern w:val="0"/>
          <w14:ligatures w14:val="none"/>
        </w:rPr>
      </w:pPr>
    </w:p>
    <w:p w14:paraId="49B8F377" w14:textId="6BC05EB6" w:rsidR="009A60AD" w:rsidRPr="004464B1" w:rsidRDefault="009A60AD" w:rsidP="008D3DEA">
      <w:pPr>
        <w:spacing w:line="300" w:lineRule="exact"/>
        <w:rPr>
          <w:rFonts w:ascii="Arial" w:hAnsi="Arial" w:cs="Arial"/>
          <w:color w:val="3A3A3A" w:themeColor="background2" w:themeShade="40"/>
          <w:sz w:val="22"/>
          <w:szCs w:val="22"/>
        </w:rPr>
      </w:pPr>
      <w:r w:rsidRPr="004464B1">
        <w:rPr>
          <w:rFonts w:ascii="Arial" w:hAnsi="Arial" w:cs="Arial"/>
          <w:color w:val="3A3A3A" w:themeColor="background2" w:themeShade="40"/>
          <w:sz w:val="22"/>
          <w:szCs w:val="22"/>
        </w:rPr>
        <w:br w:type="page"/>
      </w:r>
    </w:p>
    <w:p w14:paraId="7167A53A" w14:textId="77849974" w:rsidR="009A60AD" w:rsidRPr="004464B1" w:rsidRDefault="009A60AD" w:rsidP="008D3DEA">
      <w:pPr>
        <w:spacing w:line="300" w:lineRule="exact"/>
        <w:rPr>
          <w:rFonts w:ascii="Arial" w:hAnsi="Arial" w:cs="Arial"/>
          <w:b/>
          <w:bCs/>
          <w:color w:val="3A3A3A" w:themeColor="background2" w:themeShade="40"/>
          <w:sz w:val="28"/>
          <w:szCs w:val="28"/>
        </w:rPr>
      </w:pPr>
    </w:p>
    <w:p w14:paraId="00E9A7B0" w14:textId="54015172" w:rsidR="009A60AD" w:rsidRPr="004464B1" w:rsidRDefault="009A60AD" w:rsidP="008D3DEA">
      <w:pPr>
        <w:spacing w:line="300" w:lineRule="exact"/>
        <w:rPr>
          <w:rFonts w:ascii="Arial" w:hAnsi="Arial" w:cs="Arial"/>
          <w:b/>
          <w:bCs/>
          <w:color w:val="3A3A3A" w:themeColor="background2" w:themeShade="40"/>
          <w:sz w:val="28"/>
          <w:szCs w:val="28"/>
        </w:rPr>
      </w:pPr>
      <w:r w:rsidRPr="004464B1">
        <w:rPr>
          <w:rFonts w:ascii="Arial" w:hAnsi="Arial" w:cs="Arial"/>
          <w:b/>
          <w:bCs/>
          <w:color w:val="3A3A3A" w:themeColor="background2" w:themeShade="40"/>
          <w:sz w:val="28"/>
          <w:szCs w:val="28"/>
        </w:rPr>
        <w:t>LP815</w:t>
      </w:r>
      <w:r w:rsidR="00801E35" w:rsidRPr="004464B1">
        <w:rPr>
          <w:rFonts w:ascii="Arial" w:hAnsi="Arial" w:cs="Arial"/>
          <w:b/>
          <w:bCs/>
          <w:color w:val="3A3A3A" w:themeColor="background2" w:themeShade="40"/>
          <w:sz w:val="28"/>
          <w:szCs w:val="28"/>
          <w:vertAlign w:val="superscript"/>
        </w:rPr>
        <w:t>®</w:t>
      </w:r>
      <w:r w:rsidR="008D5364">
        <w:rPr>
          <w:rFonts w:ascii="Arial" w:hAnsi="Arial" w:cs="Arial"/>
          <w:b/>
          <w:bCs/>
          <w:color w:val="3A3A3A" w:themeColor="background2" w:themeShade="40"/>
          <w:sz w:val="28"/>
          <w:szCs w:val="28"/>
        </w:rPr>
        <w:t xml:space="preserve"> GABA Probiotic</w:t>
      </w:r>
      <w:r w:rsidRPr="004464B1">
        <w:rPr>
          <w:rFonts w:ascii="Arial" w:hAnsi="Arial" w:cs="Arial"/>
          <w:b/>
          <w:bCs/>
          <w:color w:val="3A3A3A" w:themeColor="background2" w:themeShade="40"/>
          <w:sz w:val="28"/>
          <w:szCs w:val="28"/>
        </w:rPr>
        <w:t xml:space="preserve"> Questions</w:t>
      </w:r>
    </w:p>
    <w:p w14:paraId="704BD866" w14:textId="121D976C" w:rsidR="009A60AD" w:rsidRPr="004464B1" w:rsidRDefault="009A60AD" w:rsidP="003075B1">
      <w:pPr>
        <w:pStyle w:val="paragraph"/>
        <w:spacing w:before="0" w:beforeAutospacing="0" w:after="0" w:afterAutospacing="0" w:line="300" w:lineRule="exact"/>
        <w:textAlignment w:val="baseline"/>
        <w:rPr>
          <w:rStyle w:val="normaltextrun"/>
          <w:rFonts w:ascii="Arial" w:eastAsiaTheme="majorEastAsia" w:hAnsi="Arial" w:cs="Arial"/>
          <w:color w:val="3A3A3A" w:themeColor="background2" w:themeShade="40"/>
        </w:rPr>
      </w:pPr>
    </w:p>
    <w:p w14:paraId="09C3BD42" w14:textId="77777777" w:rsidR="009A60AD" w:rsidRPr="004464B1" w:rsidRDefault="009A60AD" w:rsidP="008D3DEA">
      <w:pPr>
        <w:spacing w:line="300" w:lineRule="exact"/>
        <w:rPr>
          <w:rStyle w:val="normaltextrun"/>
          <w:rFonts w:ascii="Arial" w:eastAsia="Calibri" w:hAnsi="Arial" w:cs="Arial"/>
          <w:color w:val="3A3A3A" w:themeColor="background2" w:themeShade="40"/>
          <w:kern w:val="0"/>
          <w14:ligatures w14:val="none"/>
        </w:rPr>
      </w:pPr>
    </w:p>
    <w:p w14:paraId="7F3A19AF" w14:textId="4FE43DCE" w:rsidR="009A60AD" w:rsidRPr="004464B1" w:rsidRDefault="009A60AD" w:rsidP="008D3DEA">
      <w:pPr>
        <w:spacing w:line="300" w:lineRule="exact"/>
        <w:rPr>
          <w:rStyle w:val="normaltextrun"/>
          <w:rFonts w:ascii="Arial" w:eastAsiaTheme="majorEastAsia" w:hAnsi="Arial" w:cs="Arial"/>
          <w:b/>
          <w:bCs/>
          <w:color w:val="3A3A3A" w:themeColor="background2" w:themeShade="40"/>
          <w:kern w:val="0"/>
          <w14:ligatures w14:val="none"/>
        </w:rPr>
      </w:pPr>
      <w:r w:rsidRPr="004464B1">
        <w:rPr>
          <w:rStyle w:val="normaltextrun"/>
          <w:rFonts w:ascii="Arial" w:eastAsiaTheme="majorEastAsia" w:hAnsi="Arial" w:cs="Arial"/>
          <w:b/>
          <w:bCs/>
          <w:color w:val="3A3A3A" w:themeColor="background2" w:themeShade="40"/>
          <w:kern w:val="0"/>
          <w14:ligatures w14:val="none"/>
        </w:rPr>
        <w:t>What is the possible mechanism behind the reduction of night sweats? </w:t>
      </w:r>
    </w:p>
    <w:p w14:paraId="22BC1DB8" w14:textId="24CD4884" w:rsidR="009A60AD" w:rsidRPr="004464B1" w:rsidRDefault="009A60AD" w:rsidP="008D3DEA">
      <w:pPr>
        <w:pStyle w:val="paragraph"/>
        <w:spacing w:before="0" w:beforeAutospacing="0" w:after="0" w:afterAutospacing="0" w:line="300" w:lineRule="exact"/>
        <w:textAlignment w:val="baseline"/>
        <w:rPr>
          <w:rStyle w:val="normaltextrun"/>
          <w:rFonts w:ascii="Arial" w:eastAsiaTheme="majorEastAsia" w:hAnsi="Arial" w:cs="Arial"/>
          <w:color w:val="3A3A3A" w:themeColor="background2" w:themeShade="40"/>
        </w:rPr>
      </w:pPr>
      <w:r w:rsidRPr="004464B1">
        <w:rPr>
          <w:rStyle w:val="normaltextrun"/>
          <w:rFonts w:ascii="Arial" w:eastAsiaTheme="majorEastAsia" w:hAnsi="Arial" w:cs="Arial"/>
          <w:color w:val="3A3A3A" w:themeColor="background2" w:themeShade="40"/>
        </w:rPr>
        <w:t xml:space="preserve">There isn’t much data on GABA and night sweats in </w:t>
      </w:r>
      <w:r w:rsidR="009C2DEC">
        <w:rPr>
          <w:rStyle w:val="normaltextrun"/>
          <w:rFonts w:ascii="Arial" w:eastAsiaTheme="majorEastAsia" w:hAnsi="Arial" w:cs="Arial"/>
          <w:color w:val="3A3A3A" w:themeColor="background2" w:themeShade="40"/>
        </w:rPr>
        <w:t>clinical</w:t>
      </w:r>
      <w:r w:rsidRPr="004464B1">
        <w:rPr>
          <w:rStyle w:val="normaltextrun"/>
          <w:rFonts w:ascii="Arial" w:eastAsiaTheme="majorEastAsia" w:hAnsi="Arial" w:cs="Arial"/>
          <w:color w:val="3A3A3A" w:themeColor="background2" w:themeShade="40"/>
        </w:rPr>
        <w:t xml:space="preserve"> literature. </w:t>
      </w:r>
    </w:p>
    <w:p w14:paraId="092F991C" w14:textId="0C0EB358" w:rsidR="009A60AD" w:rsidRPr="004464B1" w:rsidRDefault="009A60AD" w:rsidP="008D3DEA">
      <w:pPr>
        <w:pStyle w:val="paragraph"/>
        <w:spacing w:before="0" w:beforeAutospacing="0" w:after="0" w:afterAutospacing="0" w:line="300" w:lineRule="exact"/>
        <w:textAlignment w:val="baseline"/>
        <w:rPr>
          <w:rStyle w:val="normaltextrun"/>
          <w:rFonts w:ascii="Arial" w:eastAsiaTheme="majorEastAsia" w:hAnsi="Arial" w:cs="Arial"/>
          <w:color w:val="3A3A3A" w:themeColor="background2" w:themeShade="40"/>
        </w:rPr>
      </w:pPr>
      <w:r w:rsidRPr="004464B1">
        <w:rPr>
          <w:rStyle w:val="normaltextrun"/>
          <w:rFonts w:ascii="Arial" w:eastAsiaTheme="majorEastAsia" w:hAnsi="Arial" w:cs="Arial"/>
          <w:color w:val="3A3A3A" w:themeColor="background2" w:themeShade="40"/>
        </w:rPr>
        <w:t>Possible mechanisms include: </w:t>
      </w:r>
    </w:p>
    <w:p w14:paraId="6E15BE53" w14:textId="4B76E030" w:rsidR="009A60AD" w:rsidRPr="004464B1" w:rsidRDefault="009A60AD" w:rsidP="008D3DEA">
      <w:pPr>
        <w:pStyle w:val="paragraph"/>
        <w:numPr>
          <w:ilvl w:val="0"/>
          <w:numId w:val="14"/>
        </w:numPr>
        <w:spacing w:before="0" w:beforeAutospacing="0" w:after="0" w:afterAutospacing="0" w:line="300" w:lineRule="exact"/>
        <w:textAlignment w:val="baseline"/>
        <w:rPr>
          <w:rStyle w:val="normaltextrun"/>
          <w:rFonts w:ascii="Arial" w:eastAsiaTheme="majorEastAsia" w:hAnsi="Arial" w:cs="Arial"/>
          <w:color w:val="3A3A3A" w:themeColor="background2" w:themeShade="40"/>
        </w:rPr>
      </w:pPr>
      <w:r w:rsidRPr="004464B1">
        <w:rPr>
          <w:rStyle w:val="normaltextrun"/>
          <w:rFonts w:ascii="Arial" w:eastAsiaTheme="majorEastAsia" w:hAnsi="Arial" w:cs="Arial"/>
          <w:color w:val="3A3A3A" w:themeColor="background2" w:themeShade="40"/>
        </w:rPr>
        <w:t>Circadian rhythm regulation </w:t>
      </w:r>
    </w:p>
    <w:p w14:paraId="7510B329" w14:textId="2A771D02" w:rsidR="009A60AD" w:rsidRPr="004464B1" w:rsidRDefault="009A60AD" w:rsidP="008D3DEA">
      <w:pPr>
        <w:pStyle w:val="paragraph"/>
        <w:numPr>
          <w:ilvl w:val="0"/>
          <w:numId w:val="14"/>
        </w:numPr>
        <w:spacing w:before="0" w:beforeAutospacing="0" w:after="0" w:afterAutospacing="0" w:line="300" w:lineRule="exact"/>
        <w:textAlignment w:val="baseline"/>
        <w:rPr>
          <w:rStyle w:val="normaltextrun"/>
          <w:rFonts w:ascii="Arial" w:eastAsiaTheme="majorEastAsia" w:hAnsi="Arial" w:cs="Arial"/>
          <w:color w:val="3A3A3A" w:themeColor="background2" w:themeShade="40"/>
        </w:rPr>
      </w:pPr>
      <w:r w:rsidRPr="004464B1">
        <w:rPr>
          <w:rStyle w:val="normaltextrun"/>
          <w:rFonts w:ascii="Arial" w:eastAsiaTheme="majorEastAsia" w:hAnsi="Arial" w:cs="Arial"/>
          <w:color w:val="3A3A3A" w:themeColor="background2" w:themeShade="40"/>
        </w:rPr>
        <w:t>Hormone regulation </w:t>
      </w:r>
    </w:p>
    <w:p w14:paraId="38459988" w14:textId="77777777" w:rsidR="0062328B" w:rsidRPr="004464B1" w:rsidRDefault="0062328B" w:rsidP="008D3DEA">
      <w:pPr>
        <w:pStyle w:val="paragraph"/>
        <w:spacing w:before="0" w:beforeAutospacing="0" w:after="0" w:afterAutospacing="0" w:line="300" w:lineRule="exact"/>
        <w:ind w:left="720"/>
        <w:textAlignment w:val="baseline"/>
        <w:rPr>
          <w:rStyle w:val="normaltextrun"/>
          <w:rFonts w:ascii="Arial" w:eastAsia="Calibri" w:hAnsi="Arial" w:cs="Arial"/>
          <w:color w:val="3A3A3A" w:themeColor="background2" w:themeShade="40"/>
        </w:rPr>
      </w:pPr>
    </w:p>
    <w:p w14:paraId="39EB8C1E" w14:textId="77777777" w:rsidR="00094BC4" w:rsidRPr="00094BC4" w:rsidRDefault="00094BC4" w:rsidP="008D3DEA">
      <w:pPr>
        <w:spacing w:line="300" w:lineRule="exact"/>
        <w:rPr>
          <w:rFonts w:ascii="Arial" w:eastAsiaTheme="majorEastAsia" w:hAnsi="Arial" w:cs="Arial"/>
          <w:b/>
          <w:bCs/>
          <w:color w:val="3A3A3A" w:themeColor="background2" w:themeShade="40"/>
          <w:kern w:val="0"/>
          <w14:ligatures w14:val="none"/>
        </w:rPr>
      </w:pPr>
      <w:r w:rsidRPr="00094BC4">
        <w:rPr>
          <w:rFonts w:ascii="Arial" w:eastAsiaTheme="majorEastAsia" w:hAnsi="Arial" w:cs="Arial"/>
          <w:b/>
          <w:bCs/>
          <w:color w:val="3A3A3A" w:themeColor="background2" w:themeShade="40"/>
          <w:kern w:val="0"/>
          <w14:ligatures w14:val="none"/>
        </w:rPr>
        <w:t>Was the timing of LP815 intake and urine sample collection standardized across all subjects throughout the study?</w:t>
      </w:r>
    </w:p>
    <w:p w14:paraId="1A74D92F" w14:textId="79183B57" w:rsidR="0062328B" w:rsidRDefault="0062328B" w:rsidP="008D3DEA">
      <w:pPr>
        <w:spacing w:line="300" w:lineRule="exact"/>
        <w:rPr>
          <w:rStyle w:val="normaltextrun"/>
          <w:rFonts w:ascii="Arial" w:eastAsiaTheme="majorEastAsia" w:hAnsi="Arial" w:cs="Arial"/>
          <w:color w:val="3A3A3A" w:themeColor="background2" w:themeShade="40"/>
          <w:kern w:val="0"/>
          <w14:ligatures w14:val="none"/>
        </w:rPr>
      </w:pPr>
      <w:r w:rsidRPr="004464B1">
        <w:rPr>
          <w:rStyle w:val="normaltextrun"/>
          <w:rFonts w:ascii="Arial" w:eastAsiaTheme="majorEastAsia" w:hAnsi="Arial" w:cs="Arial"/>
          <w:color w:val="3A3A3A" w:themeColor="background2" w:themeShade="40"/>
          <w:kern w:val="0"/>
          <w14:ligatures w14:val="none"/>
        </w:rPr>
        <w:t>Urine was sampled from the first or second void in the morning</w:t>
      </w:r>
      <w:r w:rsidR="004464B1" w:rsidRPr="004464B1">
        <w:rPr>
          <w:rStyle w:val="normaltextrun"/>
          <w:rFonts w:ascii="Arial" w:eastAsiaTheme="majorEastAsia" w:hAnsi="Arial" w:cs="Arial"/>
          <w:color w:val="3A3A3A" w:themeColor="background2" w:themeShade="40"/>
          <w:kern w:val="0"/>
          <w14:ligatures w14:val="none"/>
        </w:rPr>
        <w:t xml:space="preserve">, and the </w:t>
      </w:r>
      <w:r w:rsidRPr="004464B1">
        <w:rPr>
          <w:rStyle w:val="normaltextrun"/>
          <w:rFonts w:ascii="Arial" w:eastAsiaTheme="majorEastAsia" w:hAnsi="Arial" w:cs="Arial"/>
          <w:color w:val="3A3A3A" w:themeColor="background2" w:themeShade="40"/>
          <w:kern w:val="0"/>
          <w14:ligatures w14:val="none"/>
        </w:rPr>
        <w:t xml:space="preserve">probiotic was suggested to be taken in the morning </w:t>
      </w:r>
      <w:r w:rsidR="004464B1" w:rsidRPr="004464B1">
        <w:rPr>
          <w:rStyle w:val="normaltextrun"/>
          <w:rFonts w:ascii="Arial" w:eastAsiaTheme="majorEastAsia" w:hAnsi="Arial" w:cs="Arial"/>
          <w:color w:val="3A3A3A" w:themeColor="background2" w:themeShade="40"/>
          <w:kern w:val="0"/>
          <w14:ligatures w14:val="none"/>
        </w:rPr>
        <w:t>(</w:t>
      </w:r>
      <w:r w:rsidRPr="004464B1">
        <w:rPr>
          <w:rStyle w:val="normaltextrun"/>
          <w:rFonts w:ascii="Arial" w:eastAsiaTheme="majorEastAsia" w:hAnsi="Arial" w:cs="Arial"/>
          <w:color w:val="3A3A3A" w:themeColor="background2" w:themeShade="40"/>
          <w:kern w:val="0"/>
          <w14:ligatures w14:val="none"/>
        </w:rPr>
        <w:t>with food.</w:t>
      </w:r>
      <w:r w:rsidR="004464B1" w:rsidRPr="004464B1">
        <w:rPr>
          <w:rStyle w:val="normaltextrun"/>
          <w:rFonts w:ascii="Arial" w:eastAsiaTheme="majorEastAsia" w:hAnsi="Arial" w:cs="Arial"/>
          <w:color w:val="3A3A3A" w:themeColor="background2" w:themeShade="40"/>
          <w:kern w:val="0"/>
          <w14:ligatures w14:val="none"/>
        </w:rPr>
        <w:t>)</w:t>
      </w:r>
    </w:p>
    <w:p w14:paraId="0911654F" w14:textId="77777777" w:rsidR="005F4849" w:rsidRPr="004464B1" w:rsidRDefault="005F4849" w:rsidP="008D3DEA">
      <w:pPr>
        <w:spacing w:line="300" w:lineRule="exact"/>
        <w:rPr>
          <w:rStyle w:val="normaltextrun"/>
          <w:rFonts w:ascii="Arial" w:eastAsia="Calibri" w:hAnsi="Arial" w:cs="Arial"/>
          <w:color w:val="3A3A3A" w:themeColor="background2" w:themeShade="40"/>
          <w:kern w:val="0"/>
          <w14:ligatures w14:val="none"/>
        </w:rPr>
      </w:pPr>
    </w:p>
    <w:p w14:paraId="288F91C4" w14:textId="77777777" w:rsidR="005F4849" w:rsidRDefault="0062328B" w:rsidP="008D3DEA">
      <w:pPr>
        <w:pStyle w:val="paragraph"/>
        <w:spacing w:before="0" w:beforeAutospacing="0" w:after="0" w:afterAutospacing="0" w:line="300" w:lineRule="exact"/>
        <w:textAlignment w:val="baseline"/>
        <w:rPr>
          <w:rStyle w:val="normaltextrun"/>
          <w:rFonts w:ascii="Arial" w:eastAsiaTheme="majorEastAsia" w:hAnsi="Arial" w:cs="Arial"/>
          <w:b/>
          <w:bCs/>
          <w:color w:val="3A3A3A" w:themeColor="background2" w:themeShade="40"/>
        </w:rPr>
      </w:pPr>
      <w:r w:rsidRPr="004464B1">
        <w:rPr>
          <w:rStyle w:val="normaltextrun"/>
          <w:rFonts w:ascii="Arial" w:eastAsiaTheme="majorEastAsia" w:hAnsi="Arial" w:cs="Arial"/>
          <w:b/>
          <w:bCs/>
          <w:color w:val="3A3A3A" w:themeColor="background2" w:themeShade="40"/>
        </w:rPr>
        <w:t>What is sleep latency</w:t>
      </w:r>
      <w:r w:rsidR="005F4849">
        <w:rPr>
          <w:rStyle w:val="normaltextrun"/>
          <w:rFonts w:ascii="Arial" w:eastAsiaTheme="majorEastAsia" w:hAnsi="Arial" w:cs="Arial"/>
          <w:b/>
          <w:bCs/>
          <w:color w:val="3A3A3A" w:themeColor="background2" w:themeShade="40"/>
        </w:rPr>
        <w:t>?</w:t>
      </w:r>
    </w:p>
    <w:p w14:paraId="16610A66" w14:textId="4227514B" w:rsidR="0062328B" w:rsidRDefault="005F4849" w:rsidP="008D3DEA">
      <w:pPr>
        <w:pStyle w:val="paragraph"/>
        <w:spacing w:before="0" w:beforeAutospacing="0" w:after="0" w:afterAutospacing="0" w:line="300" w:lineRule="exact"/>
        <w:textAlignment w:val="baseline"/>
        <w:rPr>
          <w:rStyle w:val="normaltextrun"/>
          <w:rFonts w:ascii="Arial" w:eastAsiaTheme="majorEastAsia" w:hAnsi="Arial" w:cs="Arial"/>
          <w:color w:val="3A3A3A" w:themeColor="background2" w:themeShade="40"/>
        </w:rPr>
      </w:pPr>
      <w:r>
        <w:rPr>
          <w:rStyle w:val="normaltextrun"/>
          <w:rFonts w:ascii="Arial" w:eastAsiaTheme="majorEastAsia" w:hAnsi="Arial" w:cs="Arial"/>
          <w:color w:val="3A3A3A" w:themeColor="background2" w:themeShade="40"/>
        </w:rPr>
        <w:t>The t</w:t>
      </w:r>
      <w:r w:rsidR="0062328B" w:rsidRPr="004464B1">
        <w:rPr>
          <w:rStyle w:val="normaltextrun"/>
          <w:rFonts w:ascii="Arial" w:eastAsiaTheme="majorEastAsia" w:hAnsi="Arial" w:cs="Arial"/>
          <w:color w:val="3A3A3A" w:themeColor="background2" w:themeShade="40"/>
        </w:rPr>
        <w:t>ime it takes to fall asleep (</w:t>
      </w:r>
      <w:proofErr w:type="spellStart"/>
      <w:r w:rsidR="0062328B" w:rsidRPr="004464B1">
        <w:rPr>
          <w:rStyle w:val="normaltextrun"/>
          <w:rFonts w:ascii="Arial" w:eastAsiaTheme="majorEastAsia" w:hAnsi="Arial" w:cs="Arial"/>
          <w:color w:val="3A3A3A" w:themeColor="background2" w:themeShade="40"/>
        </w:rPr>
        <w:t>Oura</w:t>
      </w:r>
      <w:proofErr w:type="spellEnd"/>
      <w:r w:rsidR="0062328B" w:rsidRPr="004464B1">
        <w:rPr>
          <w:rStyle w:val="normaltextrun"/>
          <w:rFonts w:ascii="Arial" w:eastAsiaTheme="majorEastAsia" w:hAnsi="Arial" w:cs="Arial"/>
          <w:color w:val="3A3A3A" w:themeColor="background2" w:themeShade="40"/>
        </w:rPr>
        <w:t xml:space="preserve"> data </w:t>
      </w:r>
      <w:r>
        <w:rPr>
          <w:rStyle w:val="normaltextrun"/>
          <w:rFonts w:ascii="Arial" w:eastAsiaTheme="majorEastAsia" w:hAnsi="Arial" w:cs="Arial"/>
          <w:color w:val="3A3A3A" w:themeColor="background2" w:themeShade="40"/>
        </w:rPr>
        <w:t>trended,</w:t>
      </w:r>
      <w:r w:rsidR="0062328B" w:rsidRPr="004464B1">
        <w:rPr>
          <w:rStyle w:val="normaltextrun"/>
          <w:rFonts w:ascii="Arial" w:eastAsiaTheme="majorEastAsia" w:hAnsi="Arial" w:cs="Arial"/>
          <w:color w:val="3A3A3A" w:themeColor="background2" w:themeShade="40"/>
        </w:rPr>
        <w:t xml:space="preserve"> but didn’t accurately measure</w:t>
      </w:r>
      <w:r>
        <w:rPr>
          <w:rStyle w:val="normaltextrun"/>
          <w:rFonts w:ascii="Arial" w:eastAsiaTheme="majorEastAsia" w:hAnsi="Arial" w:cs="Arial"/>
          <w:color w:val="3A3A3A" w:themeColor="background2" w:themeShade="40"/>
        </w:rPr>
        <w:t>.)</w:t>
      </w:r>
      <w:r w:rsidR="0062328B" w:rsidRPr="004464B1">
        <w:rPr>
          <w:rStyle w:val="normaltextrun"/>
          <w:rFonts w:ascii="Arial" w:eastAsiaTheme="majorEastAsia" w:hAnsi="Arial" w:cs="Arial"/>
          <w:color w:val="3A3A3A" w:themeColor="background2" w:themeShade="40"/>
        </w:rPr>
        <w:t> </w:t>
      </w:r>
    </w:p>
    <w:p w14:paraId="63645486" w14:textId="77777777" w:rsidR="00511DA4" w:rsidRPr="004464B1" w:rsidRDefault="00511DA4" w:rsidP="008D3DEA">
      <w:pPr>
        <w:pStyle w:val="paragraph"/>
        <w:spacing w:before="0" w:beforeAutospacing="0" w:after="0" w:afterAutospacing="0" w:line="300" w:lineRule="exact"/>
        <w:textAlignment w:val="baseline"/>
        <w:rPr>
          <w:rStyle w:val="normaltextrun"/>
          <w:rFonts w:ascii="Arial" w:eastAsiaTheme="majorEastAsia" w:hAnsi="Arial" w:cs="Arial"/>
          <w:color w:val="3A3A3A" w:themeColor="background2" w:themeShade="40"/>
        </w:rPr>
      </w:pPr>
    </w:p>
    <w:p w14:paraId="3DC36612" w14:textId="77777777" w:rsidR="005F4849" w:rsidRDefault="0062328B" w:rsidP="008D3DEA">
      <w:pPr>
        <w:pStyle w:val="paragraph"/>
        <w:spacing w:before="0" w:beforeAutospacing="0" w:after="0" w:afterAutospacing="0" w:line="300" w:lineRule="exact"/>
        <w:textAlignment w:val="baseline"/>
        <w:rPr>
          <w:rStyle w:val="normaltextrun"/>
          <w:rFonts w:ascii="Arial" w:eastAsiaTheme="majorEastAsia" w:hAnsi="Arial" w:cs="Arial"/>
          <w:color w:val="3A3A3A" w:themeColor="background2" w:themeShade="40"/>
        </w:rPr>
      </w:pPr>
      <w:r w:rsidRPr="004464B1">
        <w:rPr>
          <w:rStyle w:val="normaltextrun"/>
          <w:rFonts w:ascii="Arial" w:eastAsiaTheme="majorEastAsia" w:hAnsi="Arial" w:cs="Arial"/>
          <w:b/>
          <w:bCs/>
          <w:color w:val="3A3A3A" w:themeColor="background2" w:themeShade="40"/>
        </w:rPr>
        <w:t>What is sleep efficiency</w:t>
      </w:r>
      <w:r w:rsidR="005F4849">
        <w:rPr>
          <w:rStyle w:val="normaltextrun"/>
          <w:rFonts w:ascii="Arial" w:eastAsiaTheme="majorEastAsia" w:hAnsi="Arial" w:cs="Arial"/>
          <w:color w:val="3A3A3A" w:themeColor="background2" w:themeShade="40"/>
        </w:rPr>
        <w:t>?</w:t>
      </w:r>
    </w:p>
    <w:p w14:paraId="23D8ABB8" w14:textId="1846D943" w:rsidR="0062328B" w:rsidRPr="004464B1" w:rsidRDefault="005F4849" w:rsidP="008D3DEA">
      <w:pPr>
        <w:pStyle w:val="paragraph"/>
        <w:spacing w:before="0" w:beforeAutospacing="0" w:after="0" w:afterAutospacing="0" w:line="300" w:lineRule="exact"/>
        <w:textAlignment w:val="baseline"/>
        <w:rPr>
          <w:rStyle w:val="normaltextrun"/>
          <w:rFonts w:ascii="Arial" w:eastAsiaTheme="majorEastAsia" w:hAnsi="Arial" w:cs="Arial"/>
          <w:color w:val="3A3A3A" w:themeColor="background2" w:themeShade="40"/>
        </w:rPr>
      </w:pPr>
      <w:r>
        <w:rPr>
          <w:rStyle w:val="normaltextrun"/>
          <w:rFonts w:ascii="Arial" w:eastAsiaTheme="majorEastAsia" w:hAnsi="Arial" w:cs="Arial"/>
          <w:color w:val="3A3A3A" w:themeColor="background2" w:themeShade="40"/>
        </w:rPr>
        <w:t>The percentage of</w:t>
      </w:r>
      <w:r w:rsidR="0062328B" w:rsidRPr="004464B1">
        <w:rPr>
          <w:rStyle w:val="normaltextrun"/>
          <w:rFonts w:ascii="Arial" w:eastAsiaTheme="majorEastAsia" w:hAnsi="Arial" w:cs="Arial"/>
          <w:color w:val="3A3A3A" w:themeColor="background2" w:themeShade="40"/>
        </w:rPr>
        <w:t xml:space="preserve"> time aslee</w:t>
      </w:r>
      <w:r>
        <w:rPr>
          <w:rStyle w:val="normaltextrun"/>
          <w:rFonts w:ascii="Arial" w:eastAsiaTheme="majorEastAsia" w:hAnsi="Arial" w:cs="Arial"/>
          <w:color w:val="3A3A3A" w:themeColor="background2" w:themeShade="40"/>
        </w:rPr>
        <w:t>p while i</w:t>
      </w:r>
      <w:r w:rsidR="0062328B" w:rsidRPr="004464B1">
        <w:rPr>
          <w:rStyle w:val="normaltextrun"/>
          <w:rFonts w:ascii="Arial" w:eastAsiaTheme="majorEastAsia" w:hAnsi="Arial" w:cs="Arial"/>
          <w:color w:val="3A3A3A" w:themeColor="background2" w:themeShade="40"/>
        </w:rPr>
        <w:t>n bed</w:t>
      </w:r>
      <w:r>
        <w:rPr>
          <w:rStyle w:val="normaltextrun"/>
          <w:rFonts w:ascii="Arial" w:eastAsiaTheme="majorEastAsia" w:hAnsi="Arial" w:cs="Arial"/>
          <w:color w:val="3A3A3A" w:themeColor="background2" w:themeShade="40"/>
        </w:rPr>
        <w:t>.</w:t>
      </w:r>
      <w:r w:rsidR="0062328B" w:rsidRPr="004464B1">
        <w:rPr>
          <w:rStyle w:val="normaltextrun"/>
          <w:rFonts w:ascii="Arial" w:eastAsiaTheme="majorEastAsia" w:hAnsi="Arial" w:cs="Arial"/>
          <w:color w:val="3A3A3A" w:themeColor="background2" w:themeShade="40"/>
        </w:rPr>
        <w:t> </w:t>
      </w:r>
    </w:p>
    <w:p w14:paraId="099F1F36" w14:textId="39453421" w:rsidR="0062328B" w:rsidRPr="004464B1" w:rsidRDefault="0062328B" w:rsidP="008D3DEA">
      <w:pPr>
        <w:pStyle w:val="paragraph"/>
        <w:spacing w:before="0" w:beforeAutospacing="0" w:after="0" w:afterAutospacing="0" w:line="300" w:lineRule="exact"/>
        <w:textAlignment w:val="baseline"/>
        <w:rPr>
          <w:rFonts w:ascii="Arial" w:hAnsi="Arial" w:cs="Arial"/>
          <w:color w:val="3A3A3A" w:themeColor="background2" w:themeShade="40"/>
          <w:sz w:val="21"/>
          <w:szCs w:val="21"/>
        </w:rPr>
      </w:pPr>
      <w:r w:rsidRPr="004464B1">
        <w:rPr>
          <w:rStyle w:val="eop"/>
          <w:rFonts w:ascii="Arial" w:eastAsiaTheme="majorEastAsia" w:hAnsi="Arial" w:cs="Arial"/>
          <w:color w:val="3A3A3A" w:themeColor="background2" w:themeShade="40"/>
          <w:sz w:val="21"/>
          <w:szCs w:val="21"/>
        </w:rPr>
        <w:t> </w:t>
      </w:r>
    </w:p>
    <w:p w14:paraId="387D0208" w14:textId="46FFEDAA" w:rsidR="0062328B" w:rsidRPr="004464B1" w:rsidRDefault="0062328B" w:rsidP="008D3DEA">
      <w:pPr>
        <w:pStyle w:val="paragraph"/>
        <w:spacing w:before="0" w:beforeAutospacing="0" w:after="0" w:afterAutospacing="0" w:line="300" w:lineRule="exact"/>
        <w:textAlignment w:val="baseline"/>
        <w:rPr>
          <w:rStyle w:val="normaltextrun"/>
          <w:rFonts w:ascii="Arial" w:eastAsiaTheme="majorEastAsia" w:hAnsi="Arial" w:cs="Arial"/>
          <w:b/>
          <w:bCs/>
          <w:color w:val="3A3A3A" w:themeColor="background2" w:themeShade="40"/>
        </w:rPr>
      </w:pPr>
      <w:r w:rsidRPr="004464B1">
        <w:rPr>
          <w:rStyle w:val="normaltextrun"/>
          <w:rFonts w:ascii="Arial" w:eastAsiaTheme="majorEastAsia" w:hAnsi="Arial" w:cs="Arial"/>
          <w:b/>
          <w:bCs/>
          <w:color w:val="3A3A3A" w:themeColor="background2" w:themeShade="40"/>
        </w:rPr>
        <w:t>What is Deep vs REM sleep?</w:t>
      </w:r>
    </w:p>
    <w:p w14:paraId="2EC3B537" w14:textId="69761EF5" w:rsidR="0062328B" w:rsidRPr="004464B1" w:rsidRDefault="0062328B" w:rsidP="008D3DEA">
      <w:pPr>
        <w:pStyle w:val="paragraph"/>
        <w:spacing w:before="0" w:beforeAutospacing="0" w:after="0" w:afterAutospacing="0" w:line="300" w:lineRule="exact"/>
        <w:textAlignment w:val="baseline"/>
        <w:rPr>
          <w:rStyle w:val="normaltextrun"/>
          <w:rFonts w:ascii="Arial" w:eastAsiaTheme="majorEastAsia" w:hAnsi="Arial" w:cs="Arial"/>
          <w:color w:val="3A3A3A" w:themeColor="background2" w:themeShade="40"/>
        </w:rPr>
      </w:pPr>
      <w:r w:rsidRPr="004464B1">
        <w:rPr>
          <w:rStyle w:val="normaltextrun"/>
          <w:rFonts w:ascii="Arial" w:eastAsiaTheme="majorEastAsia" w:hAnsi="Arial" w:cs="Arial"/>
          <w:color w:val="3A3A3A" w:themeColor="background2" w:themeShade="40"/>
        </w:rPr>
        <w:t>Deep sleep is known as slow wave sleep and is more associated with physical restoration. </w:t>
      </w:r>
    </w:p>
    <w:p w14:paraId="7A232887" w14:textId="757C87CE" w:rsidR="0062328B" w:rsidRPr="004464B1" w:rsidRDefault="0062328B" w:rsidP="008D3DEA">
      <w:pPr>
        <w:pStyle w:val="paragraph"/>
        <w:spacing w:before="0" w:beforeAutospacing="0" w:after="0" w:afterAutospacing="0" w:line="300" w:lineRule="exact"/>
        <w:textAlignment w:val="baseline"/>
        <w:rPr>
          <w:rStyle w:val="normaltextrun"/>
          <w:rFonts w:ascii="Arial" w:eastAsiaTheme="majorEastAsia" w:hAnsi="Arial" w:cs="Arial"/>
          <w:color w:val="3A3A3A" w:themeColor="background2" w:themeShade="40"/>
        </w:rPr>
      </w:pPr>
      <w:r w:rsidRPr="004464B1">
        <w:rPr>
          <w:rStyle w:val="normaltextrun"/>
          <w:rFonts w:ascii="Arial" w:eastAsiaTheme="majorEastAsia" w:hAnsi="Arial" w:cs="Arial"/>
          <w:color w:val="3A3A3A" w:themeColor="background2" w:themeShade="40"/>
        </w:rPr>
        <w:t xml:space="preserve">REM sleep </w:t>
      </w:r>
      <w:r w:rsidR="005F4849">
        <w:rPr>
          <w:rStyle w:val="normaltextrun"/>
          <w:rFonts w:ascii="Arial" w:eastAsiaTheme="majorEastAsia" w:hAnsi="Arial" w:cs="Arial"/>
          <w:color w:val="3A3A3A" w:themeColor="background2" w:themeShade="40"/>
        </w:rPr>
        <w:t xml:space="preserve">is when the </w:t>
      </w:r>
      <w:r w:rsidRPr="004464B1">
        <w:rPr>
          <w:rStyle w:val="normaltextrun"/>
          <w:rFonts w:ascii="Arial" w:eastAsiaTheme="majorEastAsia" w:hAnsi="Arial" w:cs="Arial"/>
          <w:color w:val="3A3A3A" w:themeColor="background2" w:themeShade="40"/>
        </w:rPr>
        <w:t>brain is most active</w:t>
      </w:r>
      <w:r w:rsidR="00556F33">
        <w:rPr>
          <w:rStyle w:val="normaltextrun"/>
          <w:rFonts w:ascii="Arial" w:eastAsiaTheme="majorEastAsia" w:hAnsi="Arial" w:cs="Arial"/>
          <w:color w:val="3A3A3A" w:themeColor="background2" w:themeShade="40"/>
        </w:rPr>
        <w:t>, which is typically when dreams occur</w:t>
      </w:r>
      <w:r w:rsidRPr="004464B1">
        <w:rPr>
          <w:rStyle w:val="normaltextrun"/>
          <w:rFonts w:ascii="Arial" w:eastAsiaTheme="majorEastAsia" w:hAnsi="Arial" w:cs="Arial"/>
          <w:color w:val="3A3A3A" w:themeColor="background2" w:themeShade="40"/>
        </w:rPr>
        <w:t>. </w:t>
      </w:r>
      <w:r w:rsidR="00556F33">
        <w:rPr>
          <w:rStyle w:val="normaltextrun"/>
          <w:rFonts w:ascii="Arial" w:eastAsiaTheme="majorEastAsia" w:hAnsi="Arial" w:cs="Arial"/>
          <w:color w:val="3A3A3A" w:themeColor="background2" w:themeShade="40"/>
        </w:rPr>
        <w:t>REM sleep p</w:t>
      </w:r>
      <w:r w:rsidRPr="004464B1">
        <w:rPr>
          <w:rStyle w:val="normaltextrun"/>
          <w:rFonts w:ascii="Arial" w:eastAsiaTheme="majorEastAsia" w:hAnsi="Arial" w:cs="Arial"/>
          <w:color w:val="3A3A3A" w:themeColor="background2" w:themeShade="40"/>
        </w:rPr>
        <w:t>lays a role in memory consolidation and learning.</w:t>
      </w:r>
    </w:p>
    <w:p w14:paraId="18D34534" w14:textId="77777777" w:rsidR="0062328B" w:rsidRPr="004464B1" w:rsidRDefault="0062328B" w:rsidP="008D3DEA">
      <w:pPr>
        <w:pStyle w:val="paragraph"/>
        <w:spacing w:before="0" w:beforeAutospacing="0" w:after="0" w:afterAutospacing="0" w:line="300" w:lineRule="exact"/>
        <w:textAlignment w:val="baseline"/>
        <w:rPr>
          <w:rStyle w:val="normaltextrun"/>
          <w:rFonts w:ascii="Arial" w:eastAsia="Calibri" w:hAnsi="Arial" w:cs="Arial"/>
          <w:color w:val="3A3A3A" w:themeColor="background2" w:themeShade="40"/>
        </w:rPr>
      </w:pPr>
    </w:p>
    <w:p w14:paraId="6D4D9D69" w14:textId="3626B3AD" w:rsidR="0062328B" w:rsidRPr="004464B1" w:rsidRDefault="0062328B" w:rsidP="008D3DEA">
      <w:pPr>
        <w:pStyle w:val="paragraph"/>
        <w:spacing w:before="0" w:beforeAutospacing="0" w:after="0" w:afterAutospacing="0" w:line="300" w:lineRule="exact"/>
        <w:textAlignment w:val="baseline"/>
        <w:rPr>
          <w:rStyle w:val="normaltextrun"/>
          <w:rFonts w:ascii="Arial" w:eastAsiaTheme="majorEastAsia" w:hAnsi="Arial" w:cs="Arial"/>
          <w:b/>
          <w:bCs/>
          <w:color w:val="3A3A3A" w:themeColor="background2" w:themeShade="40"/>
        </w:rPr>
      </w:pPr>
      <w:r w:rsidRPr="004464B1">
        <w:rPr>
          <w:rStyle w:val="normaltextrun"/>
          <w:rFonts w:ascii="Arial" w:eastAsiaTheme="majorEastAsia" w:hAnsi="Arial" w:cs="Arial"/>
          <w:b/>
          <w:bCs/>
          <w:color w:val="3A3A3A" w:themeColor="background2" w:themeShade="40"/>
        </w:rPr>
        <w:t>How did we assess </w:t>
      </w:r>
      <w:r w:rsidR="00556F33" w:rsidRPr="004464B1">
        <w:rPr>
          <w:rStyle w:val="normaltextrun"/>
          <w:rFonts w:ascii="Arial" w:eastAsiaTheme="majorEastAsia" w:hAnsi="Arial" w:cs="Arial"/>
          <w:b/>
          <w:bCs/>
          <w:color w:val="3A3A3A" w:themeColor="background2" w:themeShade="40"/>
        </w:rPr>
        <w:t>next day</w:t>
      </w:r>
      <w:r w:rsidRPr="004464B1">
        <w:rPr>
          <w:rStyle w:val="normaltextrun"/>
          <w:rFonts w:ascii="Arial" w:eastAsiaTheme="majorEastAsia" w:hAnsi="Arial" w:cs="Arial"/>
          <w:b/>
          <w:bCs/>
          <w:color w:val="3A3A3A" w:themeColor="background2" w:themeShade="40"/>
        </w:rPr>
        <w:t> drowsiness? </w:t>
      </w:r>
    </w:p>
    <w:p w14:paraId="341D2BA3" w14:textId="3ECBD8CD" w:rsidR="0062328B" w:rsidRPr="004464B1" w:rsidRDefault="0062328B" w:rsidP="008D3DEA">
      <w:pPr>
        <w:pStyle w:val="paragraph"/>
        <w:numPr>
          <w:ilvl w:val="0"/>
          <w:numId w:val="24"/>
        </w:numPr>
        <w:spacing w:before="0" w:beforeAutospacing="0" w:after="0" w:afterAutospacing="0" w:line="300" w:lineRule="exact"/>
        <w:textAlignment w:val="baseline"/>
        <w:rPr>
          <w:rStyle w:val="normaltextrun"/>
          <w:rFonts w:ascii="Arial" w:eastAsiaTheme="majorEastAsia" w:hAnsi="Arial" w:cs="Arial"/>
          <w:color w:val="3A3A3A" w:themeColor="background2" w:themeShade="40"/>
        </w:rPr>
      </w:pPr>
      <w:r w:rsidRPr="004464B1">
        <w:rPr>
          <w:rStyle w:val="normaltextrun"/>
          <w:rFonts w:ascii="Arial" w:eastAsiaTheme="majorEastAsia" w:hAnsi="Arial" w:cs="Arial"/>
          <w:color w:val="3A3A3A" w:themeColor="background2" w:themeShade="40"/>
        </w:rPr>
        <w:t xml:space="preserve">Quality of life questionnaire </w:t>
      </w:r>
      <w:r w:rsidR="00556F33">
        <w:rPr>
          <w:rStyle w:val="normaltextrun"/>
          <w:rFonts w:ascii="Arial" w:eastAsiaTheme="majorEastAsia" w:hAnsi="Arial" w:cs="Arial"/>
          <w:color w:val="3A3A3A" w:themeColor="background2" w:themeShade="40"/>
        </w:rPr>
        <w:t>(</w:t>
      </w:r>
      <w:r w:rsidRPr="004464B1">
        <w:rPr>
          <w:rStyle w:val="normaltextrun"/>
          <w:rFonts w:ascii="Arial" w:eastAsiaTheme="majorEastAsia" w:hAnsi="Arial" w:cs="Arial"/>
          <w:color w:val="3A3A3A" w:themeColor="background2" w:themeShade="40"/>
        </w:rPr>
        <w:t>didn't see impact following day</w:t>
      </w:r>
      <w:r w:rsidR="00556F33">
        <w:rPr>
          <w:rStyle w:val="normaltextrun"/>
          <w:rFonts w:ascii="Arial" w:eastAsiaTheme="majorEastAsia" w:hAnsi="Arial" w:cs="Arial"/>
          <w:color w:val="3A3A3A" w:themeColor="background2" w:themeShade="40"/>
        </w:rPr>
        <w:t>)</w:t>
      </w:r>
    </w:p>
    <w:p w14:paraId="75D68C58" w14:textId="3F589E3A" w:rsidR="0062328B" w:rsidRPr="004464B1" w:rsidRDefault="0062328B" w:rsidP="008D3DEA">
      <w:pPr>
        <w:pStyle w:val="paragraph"/>
        <w:numPr>
          <w:ilvl w:val="0"/>
          <w:numId w:val="24"/>
        </w:numPr>
        <w:spacing w:before="0" w:beforeAutospacing="0" w:after="0" w:afterAutospacing="0" w:line="300" w:lineRule="exact"/>
        <w:textAlignment w:val="baseline"/>
        <w:rPr>
          <w:rStyle w:val="normaltextrun"/>
          <w:rFonts w:ascii="Arial" w:eastAsiaTheme="majorEastAsia" w:hAnsi="Arial" w:cs="Arial"/>
          <w:color w:val="3A3A3A" w:themeColor="background2" w:themeShade="40"/>
        </w:rPr>
      </w:pPr>
      <w:r w:rsidRPr="004464B1">
        <w:rPr>
          <w:rStyle w:val="normaltextrun"/>
          <w:rFonts w:ascii="Arial" w:eastAsiaTheme="majorEastAsia" w:hAnsi="Arial" w:cs="Arial"/>
          <w:color w:val="3A3A3A" w:themeColor="background2" w:themeShade="40"/>
        </w:rPr>
        <w:t>Companion animal data </w:t>
      </w:r>
      <w:r w:rsidR="00556F33">
        <w:rPr>
          <w:rStyle w:val="normaltextrun"/>
          <w:rFonts w:ascii="Arial" w:eastAsiaTheme="majorEastAsia" w:hAnsi="Arial" w:cs="Arial"/>
          <w:color w:val="3A3A3A" w:themeColor="background2" w:themeShade="40"/>
        </w:rPr>
        <w:t>(</w:t>
      </w:r>
      <w:r w:rsidR="004C30F9">
        <w:rPr>
          <w:rStyle w:val="normaltextrun"/>
          <w:rFonts w:ascii="Arial" w:eastAsiaTheme="majorEastAsia" w:hAnsi="Arial" w:cs="Arial"/>
          <w:color w:val="3A3A3A" w:themeColor="background2" w:themeShade="40"/>
        </w:rPr>
        <w:t>wake time and activity levels)</w:t>
      </w:r>
    </w:p>
    <w:p w14:paraId="7C2B07D9" w14:textId="79FF541B" w:rsidR="2BBE111A" w:rsidRDefault="0062328B" w:rsidP="00925D66">
      <w:pPr>
        <w:pStyle w:val="paragraph"/>
        <w:spacing w:before="0" w:beforeAutospacing="0" w:after="0" w:afterAutospacing="0" w:line="300" w:lineRule="exact"/>
        <w:textAlignment w:val="baseline"/>
        <w:rPr>
          <w:rStyle w:val="normaltextrun"/>
          <w:rFonts w:ascii="Arial" w:eastAsiaTheme="majorEastAsia" w:hAnsi="Arial" w:cs="Arial"/>
          <w:color w:val="3A3A3A" w:themeColor="background2" w:themeShade="40"/>
        </w:rPr>
      </w:pPr>
      <w:r w:rsidRPr="004464B1">
        <w:rPr>
          <w:rStyle w:val="normaltextrun"/>
          <w:rFonts w:ascii="Arial" w:eastAsiaTheme="majorEastAsia" w:hAnsi="Arial" w:cs="Arial"/>
          <w:color w:val="3A3A3A" w:themeColor="background2" w:themeShade="40"/>
        </w:rPr>
        <w:t> </w:t>
      </w:r>
    </w:p>
    <w:p w14:paraId="65E6E60D" w14:textId="1B990A46" w:rsidR="0062328B" w:rsidRPr="004464B1" w:rsidRDefault="0062328B" w:rsidP="008D3DEA">
      <w:pPr>
        <w:pStyle w:val="paragraph"/>
        <w:spacing w:before="0" w:beforeAutospacing="0" w:after="0" w:afterAutospacing="0" w:line="300" w:lineRule="exact"/>
        <w:textAlignment w:val="baseline"/>
        <w:rPr>
          <w:rStyle w:val="normaltextrun"/>
          <w:rFonts w:ascii="Arial" w:eastAsiaTheme="majorEastAsia" w:hAnsi="Arial" w:cs="Arial"/>
          <w:b/>
          <w:bCs/>
          <w:color w:val="3A3A3A" w:themeColor="background2" w:themeShade="40"/>
        </w:rPr>
      </w:pPr>
      <w:r w:rsidRPr="004464B1">
        <w:rPr>
          <w:rStyle w:val="normaltextrun"/>
          <w:rFonts w:ascii="Arial" w:eastAsiaTheme="majorEastAsia" w:hAnsi="Arial" w:cs="Arial"/>
          <w:b/>
          <w:bCs/>
          <w:color w:val="3A3A3A" w:themeColor="background2" w:themeShade="40"/>
        </w:rPr>
        <w:t>How did we screen “millions” of</w:t>
      </w:r>
      <w:r w:rsidR="7968DFAD" w:rsidRPr="004464B1">
        <w:rPr>
          <w:rStyle w:val="normaltextrun"/>
          <w:rFonts w:ascii="Arial" w:eastAsiaTheme="majorEastAsia" w:hAnsi="Arial" w:cs="Arial"/>
          <w:b/>
          <w:bCs/>
          <w:color w:val="3A3A3A" w:themeColor="background2" w:themeShade="40"/>
        </w:rPr>
        <w:t xml:space="preserve"> </w:t>
      </w:r>
      <w:r w:rsidRPr="004464B1">
        <w:rPr>
          <w:rStyle w:val="normaltextrun"/>
          <w:rFonts w:ascii="Arial" w:eastAsiaTheme="majorEastAsia" w:hAnsi="Arial" w:cs="Arial"/>
          <w:b/>
          <w:bCs/>
          <w:color w:val="3A3A3A" w:themeColor="background2" w:themeShade="40"/>
        </w:rPr>
        <w:t>isolates? </w:t>
      </w:r>
    </w:p>
    <w:p w14:paraId="66145B62" w14:textId="340C8B5C" w:rsidR="0062328B" w:rsidRPr="00EC26AA" w:rsidRDefault="0062328B" w:rsidP="008D3DEA">
      <w:pPr>
        <w:pStyle w:val="paragraph"/>
        <w:spacing w:before="0" w:beforeAutospacing="0" w:after="0" w:afterAutospacing="0" w:line="300" w:lineRule="exact"/>
        <w:textAlignment w:val="baseline"/>
        <w:rPr>
          <w:rStyle w:val="normaltextrun"/>
          <w:rFonts w:ascii="Arial" w:eastAsiaTheme="majorEastAsia" w:hAnsi="Arial" w:cs="Arial"/>
          <w:i/>
          <w:iCs/>
          <w:color w:val="3A3A3A" w:themeColor="background2" w:themeShade="40"/>
        </w:rPr>
      </w:pPr>
      <w:r w:rsidRPr="004464B1">
        <w:rPr>
          <w:rStyle w:val="normaltextrun"/>
          <w:rFonts w:ascii="Arial" w:eastAsiaTheme="majorEastAsia" w:hAnsi="Arial" w:cs="Arial"/>
          <w:color w:val="3A3A3A" w:themeColor="background2" w:themeShade="40"/>
        </w:rPr>
        <w:t xml:space="preserve">Screening was done in an ultra-high throughput format using robotic isolation technology coupled </w:t>
      </w:r>
      <w:r w:rsidR="00947420">
        <w:rPr>
          <w:rStyle w:val="normaltextrun"/>
          <w:rFonts w:ascii="Arial" w:eastAsiaTheme="majorEastAsia" w:hAnsi="Arial" w:cs="Arial"/>
          <w:color w:val="3A3A3A" w:themeColor="background2" w:themeShade="40"/>
        </w:rPr>
        <w:t>with</w:t>
      </w:r>
      <w:r w:rsidRPr="004464B1">
        <w:rPr>
          <w:rStyle w:val="normaltextrun"/>
          <w:rFonts w:ascii="Arial" w:eastAsiaTheme="majorEastAsia" w:hAnsi="Arial" w:cs="Arial"/>
          <w:color w:val="3A3A3A" w:themeColor="background2" w:themeShade="40"/>
        </w:rPr>
        <w:t xml:space="preserve"> high throughput </w:t>
      </w:r>
      <w:proofErr w:type="spellStart"/>
      <w:r w:rsidRPr="004464B1">
        <w:rPr>
          <w:rStyle w:val="normaltextrun"/>
          <w:rFonts w:ascii="Arial" w:eastAsiaTheme="majorEastAsia" w:hAnsi="Arial" w:cs="Arial"/>
          <w:color w:val="3A3A3A" w:themeColor="background2" w:themeShade="40"/>
        </w:rPr>
        <w:t>EchoMS</w:t>
      </w:r>
      <w:proofErr w:type="spellEnd"/>
      <w:r w:rsidRPr="004464B1">
        <w:rPr>
          <w:rStyle w:val="normaltextrun"/>
          <w:rFonts w:ascii="Arial" w:eastAsiaTheme="majorEastAsia" w:hAnsi="Arial" w:cs="Arial"/>
          <w:color w:val="3A3A3A" w:themeColor="background2" w:themeShade="40"/>
        </w:rPr>
        <w:t>/MS to detect metabolite production.</w:t>
      </w:r>
      <w:r w:rsidR="00947420">
        <w:rPr>
          <w:rStyle w:val="normaltextrun"/>
          <w:rFonts w:ascii="Arial" w:eastAsiaTheme="majorEastAsia" w:hAnsi="Arial" w:cs="Arial"/>
          <w:color w:val="3A3A3A" w:themeColor="background2" w:themeShade="40"/>
        </w:rPr>
        <w:t xml:space="preserve"> </w:t>
      </w:r>
    </w:p>
    <w:p w14:paraId="169566B2" w14:textId="77777777" w:rsidR="00D76A45" w:rsidRPr="004464B1" w:rsidRDefault="00D76A45" w:rsidP="008D3DEA">
      <w:pPr>
        <w:pStyle w:val="paragraph"/>
        <w:spacing w:before="0" w:beforeAutospacing="0" w:after="0" w:afterAutospacing="0" w:line="300" w:lineRule="exact"/>
        <w:textAlignment w:val="baseline"/>
        <w:rPr>
          <w:rStyle w:val="normaltextrun"/>
          <w:rFonts w:ascii="Arial" w:eastAsiaTheme="majorEastAsia" w:hAnsi="Arial" w:cs="Arial"/>
          <w:color w:val="3A3A3A" w:themeColor="background2" w:themeShade="40"/>
          <w:sz w:val="21"/>
          <w:szCs w:val="21"/>
        </w:rPr>
      </w:pPr>
    </w:p>
    <w:p w14:paraId="0E335970" w14:textId="2C9A71AF" w:rsidR="0062328B" w:rsidRPr="004464B1" w:rsidRDefault="0062328B" w:rsidP="008D3DEA">
      <w:pPr>
        <w:pStyle w:val="paragraph"/>
        <w:spacing w:before="0" w:beforeAutospacing="0" w:after="0" w:afterAutospacing="0" w:line="300" w:lineRule="exact"/>
        <w:textAlignment w:val="baseline"/>
        <w:rPr>
          <w:rStyle w:val="normaltextrun"/>
          <w:rFonts w:ascii="Arial" w:eastAsiaTheme="majorEastAsia" w:hAnsi="Arial" w:cs="Arial"/>
          <w:b/>
          <w:bCs/>
          <w:color w:val="3A3A3A" w:themeColor="background2" w:themeShade="40"/>
        </w:rPr>
      </w:pPr>
      <w:r w:rsidRPr="004464B1">
        <w:rPr>
          <w:rStyle w:val="normaltextrun"/>
          <w:rFonts w:ascii="Arial" w:eastAsiaTheme="majorEastAsia" w:hAnsi="Arial" w:cs="Arial"/>
          <w:b/>
          <w:bCs/>
          <w:color w:val="3A3A3A" w:themeColor="background2" w:themeShade="40"/>
        </w:rPr>
        <w:t>How would we control for variability between people with different metabolism and microbiomes?  </w:t>
      </w:r>
    </w:p>
    <w:p w14:paraId="0AFA6C4B" w14:textId="7F6F76FD" w:rsidR="0062328B" w:rsidRPr="00B2289B" w:rsidRDefault="0062328B" w:rsidP="008D3DEA">
      <w:pPr>
        <w:pStyle w:val="paragraph"/>
        <w:spacing w:before="0" w:beforeAutospacing="0" w:after="0" w:afterAutospacing="0" w:line="300" w:lineRule="exact"/>
        <w:textAlignment w:val="baseline"/>
        <w:rPr>
          <w:rStyle w:val="normaltextrun"/>
          <w:rFonts w:ascii="Arial" w:eastAsiaTheme="majorEastAsia" w:hAnsi="Arial" w:cs="Arial"/>
          <w:color w:val="3A3A3A" w:themeColor="background2" w:themeShade="40"/>
        </w:rPr>
      </w:pPr>
      <w:r w:rsidRPr="004464B1">
        <w:rPr>
          <w:rStyle w:val="normaltextrun"/>
          <w:rFonts w:ascii="Arial" w:eastAsiaTheme="majorEastAsia" w:hAnsi="Arial" w:cs="Arial"/>
          <w:color w:val="3A3A3A" w:themeColor="background2" w:themeShade="40"/>
        </w:rPr>
        <w:t>We are doing some modeling, but it won’t control for intra-individual variability. </w:t>
      </w:r>
      <w:r w:rsidRPr="004464B1">
        <w:rPr>
          <w:rFonts w:ascii="Arial" w:hAnsi="Arial" w:cs="Arial"/>
          <w:color w:val="3A3A3A" w:themeColor="background2" w:themeShade="40"/>
          <w:sz w:val="22"/>
          <w:szCs w:val="22"/>
        </w:rPr>
        <w:br/>
      </w:r>
    </w:p>
    <w:p w14:paraId="109E2BAB" w14:textId="77777777" w:rsidR="00E418F6" w:rsidRDefault="0062328B" w:rsidP="008D3DEA">
      <w:pPr>
        <w:pStyle w:val="paragraph"/>
        <w:spacing w:before="0" w:beforeAutospacing="0" w:after="0" w:afterAutospacing="0" w:line="300" w:lineRule="exact"/>
        <w:textAlignment w:val="baseline"/>
        <w:rPr>
          <w:rStyle w:val="normaltextrun"/>
          <w:rFonts w:ascii="Arial" w:eastAsiaTheme="majorEastAsia" w:hAnsi="Arial" w:cs="Arial"/>
          <w:b/>
          <w:bCs/>
          <w:color w:val="3A3A3A" w:themeColor="background2" w:themeShade="40"/>
        </w:rPr>
      </w:pPr>
      <w:r w:rsidRPr="004464B1">
        <w:rPr>
          <w:rStyle w:val="normaltextrun"/>
          <w:rFonts w:ascii="Arial" w:eastAsiaTheme="majorEastAsia" w:hAnsi="Arial" w:cs="Arial"/>
          <w:b/>
          <w:bCs/>
          <w:color w:val="3A3A3A" w:themeColor="background2" w:themeShade="40"/>
        </w:rPr>
        <w:t>What else does LP815 produce? Anything else unique?</w:t>
      </w:r>
    </w:p>
    <w:p w14:paraId="44192202" w14:textId="782DD054" w:rsidR="0062328B" w:rsidRPr="004464B1" w:rsidRDefault="0062328B" w:rsidP="008D3DEA">
      <w:pPr>
        <w:pStyle w:val="paragraph"/>
        <w:spacing w:before="0" w:beforeAutospacing="0" w:after="0" w:afterAutospacing="0" w:line="300" w:lineRule="exact"/>
        <w:textAlignment w:val="baseline"/>
        <w:rPr>
          <w:rStyle w:val="normaltextrun"/>
          <w:rFonts w:ascii="Arial" w:eastAsiaTheme="majorEastAsia" w:hAnsi="Arial" w:cs="Arial"/>
          <w:color w:val="3A3A3A" w:themeColor="background2" w:themeShade="40"/>
        </w:rPr>
      </w:pPr>
      <w:r w:rsidRPr="004464B1">
        <w:rPr>
          <w:rStyle w:val="normaltextrun"/>
          <w:rFonts w:ascii="Arial" w:eastAsiaTheme="majorEastAsia" w:hAnsi="Arial" w:cs="Arial"/>
          <w:color w:val="3A3A3A" w:themeColor="background2" w:themeShade="40"/>
        </w:rPr>
        <w:lastRenderedPageBreak/>
        <w:t>LP815 shows the ability to produce GABA over a broader pH range and can tolerate more intense environments such as heating to 60C. We did not assess the production of other products as we are focused on GABA for this strain. </w:t>
      </w:r>
    </w:p>
    <w:p w14:paraId="719FBB82" w14:textId="77777777" w:rsidR="00E418F6" w:rsidRDefault="00E418F6" w:rsidP="008D3DEA">
      <w:pPr>
        <w:spacing w:line="300" w:lineRule="exact"/>
        <w:rPr>
          <w:rFonts w:ascii="Arial" w:eastAsia="Calibri" w:hAnsi="Arial" w:cs="Arial"/>
          <w:b/>
          <w:bCs/>
          <w:color w:val="3A3A3A" w:themeColor="background2" w:themeShade="40"/>
        </w:rPr>
      </w:pPr>
    </w:p>
    <w:p w14:paraId="24BB4CD9" w14:textId="77777777" w:rsidR="00E418F6"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b/>
          <w:bCs/>
          <w:color w:val="3A3A3A" w:themeColor="background2" w:themeShade="40"/>
        </w:rPr>
        <w:t>How quickly can the customer expect to see results?</w:t>
      </w:r>
    </w:p>
    <w:p w14:paraId="75269157" w14:textId="512C921A" w:rsidR="00E418F6" w:rsidRDefault="4E4F87B6" w:rsidP="008D3DEA">
      <w:pPr>
        <w:spacing w:line="300" w:lineRule="exact"/>
        <w:rPr>
          <w:rFonts w:ascii="Arial" w:eastAsia="Calibri" w:hAnsi="Arial" w:cs="Arial"/>
          <w:color w:val="3A3A3A" w:themeColor="background2" w:themeShade="40"/>
        </w:rPr>
      </w:pPr>
      <w:r w:rsidRPr="00E418F6">
        <w:rPr>
          <w:rFonts w:ascii="Arial" w:eastAsia="Calibri" w:hAnsi="Arial" w:cs="Arial"/>
          <w:color w:val="3A3A3A" w:themeColor="background2" w:themeShade="40"/>
        </w:rPr>
        <w:t xml:space="preserve">It will vary between individuals, but factors </w:t>
      </w:r>
      <w:r w:rsidR="00E418F6">
        <w:rPr>
          <w:rFonts w:ascii="Arial" w:eastAsia="Calibri" w:hAnsi="Arial" w:cs="Arial"/>
          <w:color w:val="3A3A3A" w:themeColor="background2" w:themeShade="40"/>
        </w:rPr>
        <w:t>have been</w:t>
      </w:r>
      <w:r w:rsidRPr="00E418F6">
        <w:rPr>
          <w:rFonts w:ascii="Arial" w:eastAsia="Calibri" w:hAnsi="Arial" w:cs="Arial"/>
          <w:color w:val="3A3A3A" w:themeColor="background2" w:themeShade="40"/>
        </w:rPr>
        <w:t xml:space="preserve"> </w:t>
      </w:r>
      <w:r w:rsidR="00E418F6">
        <w:rPr>
          <w:rFonts w:ascii="Arial" w:eastAsia="Calibri" w:hAnsi="Arial" w:cs="Arial"/>
          <w:color w:val="3A3A3A" w:themeColor="background2" w:themeShade="40"/>
        </w:rPr>
        <w:t>identified</w:t>
      </w:r>
      <w:r w:rsidRPr="00E418F6">
        <w:rPr>
          <w:rFonts w:ascii="Arial" w:eastAsia="Calibri" w:hAnsi="Arial" w:cs="Arial"/>
          <w:color w:val="3A3A3A" w:themeColor="background2" w:themeShade="40"/>
        </w:rPr>
        <w:t xml:space="preserve"> that </w:t>
      </w:r>
      <w:r w:rsidR="00E418F6">
        <w:rPr>
          <w:rFonts w:ascii="Arial" w:eastAsia="Calibri" w:hAnsi="Arial" w:cs="Arial"/>
          <w:color w:val="3A3A3A" w:themeColor="background2" w:themeShade="40"/>
        </w:rPr>
        <w:t xml:space="preserve">can </w:t>
      </w:r>
      <w:r w:rsidRPr="00E418F6">
        <w:rPr>
          <w:rFonts w:ascii="Arial" w:eastAsia="Calibri" w:hAnsi="Arial" w:cs="Arial"/>
          <w:color w:val="3A3A3A" w:themeColor="background2" w:themeShade="40"/>
        </w:rPr>
        <w:t>affect the response to the product</w:t>
      </w:r>
      <w:r w:rsidR="00E418F6">
        <w:rPr>
          <w:rFonts w:ascii="Arial" w:eastAsia="Calibri" w:hAnsi="Arial" w:cs="Arial"/>
          <w:color w:val="3A3A3A" w:themeColor="background2" w:themeShade="40"/>
        </w:rPr>
        <w:t xml:space="preserve">, such as </w:t>
      </w:r>
      <w:r w:rsidRPr="00E418F6">
        <w:rPr>
          <w:rFonts w:ascii="Arial" w:eastAsia="Calibri" w:hAnsi="Arial" w:cs="Arial"/>
          <w:color w:val="3A3A3A" w:themeColor="background2" w:themeShade="40"/>
        </w:rPr>
        <w:t>illness, leaky gut, etc.</w:t>
      </w:r>
    </w:p>
    <w:p w14:paraId="752F0AA7" w14:textId="77777777" w:rsidR="00E418F6" w:rsidRDefault="00E418F6" w:rsidP="008D3DEA">
      <w:pPr>
        <w:spacing w:line="300" w:lineRule="exact"/>
        <w:rPr>
          <w:rFonts w:ascii="Arial" w:eastAsia="Calibri" w:hAnsi="Arial" w:cs="Arial"/>
          <w:color w:val="3A3A3A" w:themeColor="background2" w:themeShade="40"/>
        </w:rPr>
      </w:pPr>
    </w:p>
    <w:p w14:paraId="512E56A1" w14:textId="6174E476" w:rsidR="0062328B" w:rsidRPr="004464B1" w:rsidRDefault="4E4F87B6" w:rsidP="008D3DEA">
      <w:pPr>
        <w:spacing w:line="300" w:lineRule="exact"/>
        <w:rPr>
          <w:rFonts w:ascii="Arial" w:eastAsia="Calibri" w:hAnsi="Arial" w:cs="Arial"/>
          <w:b/>
          <w:bCs/>
          <w:color w:val="3A3A3A" w:themeColor="background2" w:themeShade="40"/>
        </w:rPr>
      </w:pPr>
      <w:r w:rsidRPr="004464B1">
        <w:rPr>
          <w:rFonts w:ascii="Arial" w:eastAsia="Calibri" w:hAnsi="Arial" w:cs="Arial"/>
          <w:b/>
          <w:bCs/>
          <w:color w:val="3A3A3A" w:themeColor="background2" w:themeShade="40"/>
        </w:rPr>
        <w:t xml:space="preserve">Is there evidence </w:t>
      </w:r>
      <w:r w:rsidR="00E418F6">
        <w:rPr>
          <w:rFonts w:ascii="Arial" w:eastAsia="Calibri" w:hAnsi="Arial" w:cs="Arial"/>
          <w:b/>
          <w:bCs/>
          <w:color w:val="3A3A3A" w:themeColor="background2" w:themeShade="40"/>
        </w:rPr>
        <w:t>regarding which</w:t>
      </w:r>
      <w:r w:rsidRPr="004464B1">
        <w:rPr>
          <w:rFonts w:ascii="Arial" w:eastAsia="Calibri" w:hAnsi="Arial" w:cs="Arial"/>
          <w:b/>
          <w:bCs/>
          <w:color w:val="3A3A3A" w:themeColor="background2" w:themeShade="40"/>
        </w:rPr>
        <w:t xml:space="preserve"> customers </w:t>
      </w:r>
      <w:r w:rsidR="00E418F6">
        <w:rPr>
          <w:rFonts w:ascii="Arial" w:eastAsia="Calibri" w:hAnsi="Arial" w:cs="Arial"/>
          <w:b/>
          <w:bCs/>
          <w:color w:val="3A3A3A" w:themeColor="background2" w:themeShade="40"/>
        </w:rPr>
        <w:t xml:space="preserve">will </w:t>
      </w:r>
      <w:r w:rsidRPr="004464B1">
        <w:rPr>
          <w:rFonts w:ascii="Arial" w:eastAsia="Calibri" w:hAnsi="Arial" w:cs="Arial"/>
          <w:b/>
          <w:bCs/>
          <w:color w:val="3A3A3A" w:themeColor="background2" w:themeShade="40"/>
        </w:rPr>
        <w:t>respond quickly? Do the effects come in a certain order</w:t>
      </w:r>
      <w:r w:rsidR="00E418F6">
        <w:rPr>
          <w:rFonts w:ascii="Arial" w:eastAsia="Calibri" w:hAnsi="Arial" w:cs="Arial"/>
          <w:b/>
          <w:bCs/>
          <w:color w:val="3A3A3A" w:themeColor="background2" w:themeShade="40"/>
        </w:rPr>
        <w:t>?</w:t>
      </w:r>
    </w:p>
    <w:p w14:paraId="539EA127" w14:textId="25B18ED1"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Elevated stable GABA levels (as determined by urinary GABA levels) occurred by day 7, this correlated to better sleep quality and mood.  </w:t>
      </w:r>
    </w:p>
    <w:p w14:paraId="0B0BAC58" w14:textId="03092019"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 </w:t>
      </w:r>
    </w:p>
    <w:p w14:paraId="144CC455" w14:textId="27BAE73D"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The body feels the benefit before the user </w:t>
      </w:r>
      <w:r w:rsidR="00E418F6">
        <w:rPr>
          <w:rFonts w:ascii="Arial" w:eastAsia="Calibri" w:hAnsi="Arial" w:cs="Arial"/>
          <w:color w:val="3A3A3A" w:themeColor="background2" w:themeShade="40"/>
        </w:rPr>
        <w:t>may notice the</w:t>
      </w:r>
      <w:r w:rsidRPr="004464B1">
        <w:rPr>
          <w:rFonts w:ascii="Arial" w:eastAsia="Calibri" w:hAnsi="Arial" w:cs="Arial"/>
          <w:color w:val="3A3A3A" w:themeColor="background2" w:themeShade="40"/>
        </w:rPr>
        <w:t xml:space="preserve"> results.  </w:t>
      </w:r>
    </w:p>
    <w:p w14:paraId="374A1C01" w14:textId="0D7E335A" w:rsidR="0062328B" w:rsidRPr="004464B1" w:rsidRDefault="4E4F87B6" w:rsidP="008D3DEA">
      <w:pPr>
        <w:pStyle w:val="ListParagraph"/>
        <w:numPr>
          <w:ilvl w:val="0"/>
          <w:numId w:val="1"/>
        </w:num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Stress reduction upon taking LP815 may begin as early as 2 </w:t>
      </w:r>
      <w:r w:rsidR="00E418F6" w:rsidRPr="004464B1">
        <w:rPr>
          <w:rFonts w:ascii="Arial" w:eastAsia="Calibri" w:hAnsi="Arial" w:cs="Arial"/>
          <w:color w:val="3A3A3A" w:themeColor="background2" w:themeShade="40"/>
        </w:rPr>
        <w:t>weeks</w:t>
      </w:r>
      <w:r w:rsidR="00E418F6">
        <w:rPr>
          <w:rFonts w:ascii="Arial" w:eastAsia="Calibri" w:hAnsi="Arial" w:cs="Arial"/>
          <w:color w:val="3A3A3A" w:themeColor="background2" w:themeShade="40"/>
        </w:rPr>
        <w:t xml:space="preserve"> and</w:t>
      </w:r>
      <w:r w:rsidRPr="004464B1">
        <w:rPr>
          <w:rFonts w:ascii="Arial" w:eastAsia="Calibri" w:hAnsi="Arial" w:cs="Arial"/>
          <w:color w:val="3A3A3A" w:themeColor="background2" w:themeShade="40"/>
        </w:rPr>
        <w:t xml:space="preserve"> reaches significance at 4 weeks. Participants were less irritable by week 4.  </w:t>
      </w:r>
    </w:p>
    <w:p w14:paraId="6B2AC53C" w14:textId="7AA71D21" w:rsidR="0062328B" w:rsidRPr="004464B1" w:rsidRDefault="4E4F87B6" w:rsidP="008D3DEA">
      <w:pPr>
        <w:pStyle w:val="ListParagraph"/>
        <w:numPr>
          <w:ilvl w:val="0"/>
          <w:numId w:val="1"/>
        </w:num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Participants taking LP815 began to experience longer, deep sleep by day 7 and it was easier to fall asleep and stay asleep by 6 weeks with less worry about sleep problems by 6 weeks </w:t>
      </w:r>
    </w:p>
    <w:p w14:paraId="783959F1" w14:textId="6C8F97FE" w:rsidR="0062328B" w:rsidRPr="004464B1" w:rsidRDefault="4E4F87B6" w:rsidP="008D3DEA">
      <w:pPr>
        <w:spacing w:line="300" w:lineRule="exact"/>
        <w:ind w:left="720"/>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 </w:t>
      </w:r>
    </w:p>
    <w:p w14:paraId="1CC7E8F0" w14:textId="647C60AB"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Participants of the LP815 stress/anxiety clinical trial experienced no adverse effects.  Participants of the LP815 sleep clinical trial experienced no added daytime drowsiness or adverse effects. LP815 is also non-habit forming and biologically integrative.  </w:t>
      </w:r>
    </w:p>
    <w:p w14:paraId="36B25CCA" w14:textId="76817FD7"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 </w:t>
      </w:r>
    </w:p>
    <w:p w14:paraId="636C67E4" w14:textId="7FFD94F2"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Consumers who are going through hormonal fluxes may respond more efficiently to LP815, including women. Women were more responsive in both the stress/mood and the sleep trial compared to men. </w:t>
      </w:r>
    </w:p>
    <w:p w14:paraId="14BF0324" w14:textId="35402155" w:rsidR="0062328B" w:rsidRPr="00E04CAF"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 </w:t>
      </w:r>
    </w:p>
    <w:p w14:paraId="741624A1" w14:textId="65F78D83" w:rsidR="0062328B" w:rsidRDefault="4E4F87B6" w:rsidP="008D3DEA">
      <w:pPr>
        <w:spacing w:line="300" w:lineRule="exact"/>
        <w:rPr>
          <w:rFonts w:ascii="Arial" w:eastAsia="Calibri" w:hAnsi="Arial" w:cs="Arial"/>
          <w:b/>
          <w:bCs/>
          <w:color w:val="3A3A3A" w:themeColor="background2" w:themeShade="40"/>
        </w:rPr>
      </w:pPr>
      <w:r w:rsidRPr="004464B1">
        <w:rPr>
          <w:rFonts w:ascii="Arial" w:eastAsia="Calibri" w:hAnsi="Arial" w:cs="Arial"/>
          <w:b/>
          <w:bCs/>
          <w:color w:val="3A3A3A" w:themeColor="background2" w:themeShade="40"/>
        </w:rPr>
        <w:t xml:space="preserve">What happens to the production of GABA in the intestine if you already have good levels in the body? Is the product self-regulating </w:t>
      </w:r>
      <w:r w:rsidR="00E04CAF">
        <w:rPr>
          <w:rFonts w:ascii="Arial" w:eastAsia="Calibri" w:hAnsi="Arial" w:cs="Arial"/>
          <w:b/>
          <w:bCs/>
          <w:color w:val="3A3A3A" w:themeColor="background2" w:themeShade="40"/>
        </w:rPr>
        <w:t>in the sense that it won’t</w:t>
      </w:r>
      <w:r w:rsidRPr="004464B1">
        <w:rPr>
          <w:rFonts w:ascii="Arial" w:eastAsia="Calibri" w:hAnsi="Arial" w:cs="Arial"/>
          <w:b/>
          <w:bCs/>
          <w:color w:val="3A3A3A" w:themeColor="background2" w:themeShade="40"/>
        </w:rPr>
        <w:t xml:space="preserve"> produce GABA if levels are already high in the body? </w:t>
      </w:r>
    </w:p>
    <w:p w14:paraId="5DFDDC48" w14:textId="77777777" w:rsidR="00231A5F" w:rsidRPr="004464B1" w:rsidRDefault="00231A5F" w:rsidP="008D3DEA">
      <w:pPr>
        <w:spacing w:line="300" w:lineRule="exact"/>
        <w:rPr>
          <w:rFonts w:ascii="Arial" w:eastAsia="Calibri" w:hAnsi="Arial" w:cs="Arial"/>
          <w:b/>
          <w:bCs/>
          <w:color w:val="3A3A3A" w:themeColor="background2" w:themeShade="40"/>
        </w:rPr>
      </w:pPr>
    </w:p>
    <w:p w14:paraId="68D10D84" w14:textId="527A2088"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Per the LP815 sleep clinical trial, a sub-cohort of 9 participants took LP815 daily over 6 weeks </w:t>
      </w:r>
      <w:r w:rsidR="00E04CAF" w:rsidRPr="004464B1">
        <w:rPr>
          <w:rFonts w:ascii="Arial" w:eastAsia="Calibri" w:hAnsi="Arial" w:cs="Arial"/>
          <w:color w:val="3A3A3A" w:themeColor="background2" w:themeShade="40"/>
        </w:rPr>
        <w:t>and</w:t>
      </w:r>
      <w:r w:rsidRPr="004464B1">
        <w:rPr>
          <w:rFonts w:ascii="Arial" w:eastAsia="Calibri" w:hAnsi="Arial" w:cs="Arial"/>
          <w:color w:val="3A3A3A" w:themeColor="background2" w:themeShade="40"/>
        </w:rPr>
        <w:t xml:space="preserve"> had their urinary GABA levels tested and compared to the placebo group (n=8). Day 1-7 saw increasing GABA levels</w:t>
      </w:r>
      <w:r w:rsidR="00E04CAF">
        <w:rPr>
          <w:rFonts w:ascii="Arial" w:eastAsia="Calibri" w:hAnsi="Arial" w:cs="Arial"/>
          <w:color w:val="3A3A3A" w:themeColor="background2" w:themeShade="40"/>
        </w:rPr>
        <w:t>,</w:t>
      </w:r>
      <w:r w:rsidRPr="004464B1">
        <w:rPr>
          <w:rFonts w:ascii="Arial" w:eastAsia="Calibri" w:hAnsi="Arial" w:cs="Arial"/>
          <w:color w:val="3A3A3A" w:themeColor="background2" w:themeShade="40"/>
        </w:rPr>
        <w:t xml:space="preserve"> then during weeks 2-6 GABA levels stabilized near the elevated level. This suggests the body self-regulates GABA production in the gut. LP815 enhances the body’s internal production of GABA</w:t>
      </w:r>
      <w:r w:rsidR="00E04CAF">
        <w:rPr>
          <w:rFonts w:ascii="Arial" w:eastAsia="Calibri" w:hAnsi="Arial" w:cs="Arial"/>
          <w:color w:val="3A3A3A" w:themeColor="background2" w:themeShade="40"/>
        </w:rPr>
        <w:t xml:space="preserve">, </w:t>
      </w:r>
      <w:r w:rsidRPr="004464B1">
        <w:rPr>
          <w:rFonts w:ascii="Arial" w:eastAsia="Calibri" w:hAnsi="Arial" w:cs="Arial"/>
          <w:color w:val="3A3A3A" w:themeColor="background2" w:themeShade="40"/>
        </w:rPr>
        <w:t xml:space="preserve">and when the host has healthy levels of GABA, LP815 does not appear to continue to stimulate endogenous GABA production to unhealthy levels. </w:t>
      </w:r>
    </w:p>
    <w:p w14:paraId="5108D361" w14:textId="6F192C82"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 </w:t>
      </w:r>
    </w:p>
    <w:p w14:paraId="47E91848" w14:textId="6BCCDC5B"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lastRenderedPageBreak/>
        <w:t>For individuals who have normal levels of stress and acceptable sleep</w:t>
      </w:r>
      <w:r w:rsidR="00E04CAF">
        <w:rPr>
          <w:rFonts w:ascii="Arial" w:eastAsia="Calibri" w:hAnsi="Arial" w:cs="Arial"/>
          <w:color w:val="3A3A3A" w:themeColor="background2" w:themeShade="40"/>
        </w:rPr>
        <w:t>,</w:t>
      </w:r>
      <w:r w:rsidRPr="004464B1">
        <w:rPr>
          <w:rFonts w:ascii="Arial" w:eastAsia="Calibri" w:hAnsi="Arial" w:cs="Arial"/>
          <w:color w:val="3A3A3A" w:themeColor="background2" w:themeShade="40"/>
        </w:rPr>
        <w:t xml:space="preserve"> there have been no adverse events or side effects reported, however those individuals also stated that they felt improvements in coping with stress or daily “anxiety” as well as improved sleep initiation.  </w:t>
      </w:r>
    </w:p>
    <w:p w14:paraId="6FB7443E" w14:textId="13460E8B" w:rsidR="0062328B" w:rsidRPr="004464B1" w:rsidRDefault="4E4F87B6" w:rsidP="008D3DEA">
      <w:pPr>
        <w:spacing w:line="300" w:lineRule="exact"/>
        <w:rPr>
          <w:rFonts w:ascii="Arial" w:eastAsia="Calibri" w:hAnsi="Arial" w:cs="Arial"/>
          <w:color w:val="3A3A3A" w:themeColor="background2" w:themeShade="40"/>
          <w:sz w:val="22"/>
          <w:szCs w:val="22"/>
        </w:rPr>
      </w:pPr>
      <w:r w:rsidRPr="004464B1">
        <w:rPr>
          <w:rFonts w:ascii="Arial" w:eastAsia="Calibri" w:hAnsi="Arial" w:cs="Arial"/>
          <w:color w:val="3A3A3A" w:themeColor="background2" w:themeShade="40"/>
          <w:sz w:val="22"/>
          <w:szCs w:val="22"/>
        </w:rPr>
        <w:t xml:space="preserve"> </w:t>
      </w:r>
    </w:p>
    <w:p w14:paraId="76360443" w14:textId="3EF90817"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b/>
          <w:bCs/>
          <w:color w:val="3A3A3A" w:themeColor="background2" w:themeShade="40"/>
        </w:rPr>
        <w:t>Which customers should we recommend the product to?</w:t>
      </w:r>
      <w:r w:rsidRPr="004464B1">
        <w:rPr>
          <w:rFonts w:ascii="Arial" w:eastAsia="Calibri" w:hAnsi="Arial" w:cs="Arial"/>
          <w:color w:val="3A3A3A" w:themeColor="background2" w:themeShade="40"/>
          <w:sz w:val="22"/>
          <w:szCs w:val="22"/>
        </w:rPr>
        <w:t xml:space="preserve"> </w:t>
      </w:r>
      <w:r w:rsidR="0062328B" w:rsidRPr="004464B1">
        <w:rPr>
          <w:rFonts w:ascii="Arial" w:hAnsi="Arial" w:cs="Arial"/>
          <w:color w:val="3A3A3A" w:themeColor="background2" w:themeShade="40"/>
          <w:sz w:val="22"/>
          <w:szCs w:val="22"/>
        </w:rPr>
        <w:br/>
      </w:r>
      <w:r w:rsidRPr="004464B1">
        <w:rPr>
          <w:rFonts w:ascii="Arial" w:eastAsia="Calibri" w:hAnsi="Arial" w:cs="Arial"/>
          <w:color w:val="3A3A3A" w:themeColor="background2" w:themeShade="40"/>
        </w:rPr>
        <w:t xml:space="preserve">End users for LP815 are those that desire to improve their quality of life through a dual action stress and sleep, non-habit-forming natural solution; 1) reduce stress, 2) improve sleep quality 3) decrease severity of night sweats 4) decrease irritability.  </w:t>
      </w:r>
    </w:p>
    <w:p w14:paraId="0379D949" w14:textId="461B0BC0"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 </w:t>
      </w:r>
    </w:p>
    <w:p w14:paraId="679AA55F" w14:textId="76574D2F"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LP815 delivers a sustained and stable GABA release for long-lasting, dual action stress, sleep, and mood support. The release profile differs from acute, bolus delivery ingredients in stress/sleep formulations such as melatonin, magnesium, or L-Theanine.  </w:t>
      </w:r>
    </w:p>
    <w:p w14:paraId="5C3C27A6" w14:textId="6B340061"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 </w:t>
      </w:r>
    </w:p>
    <w:p w14:paraId="045A4F2F" w14:textId="00081D4C"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Therefore, LP815 should be recommended to customers who 1) want a long-lasting, quality of life solution that they take daily to improve their daily baseline of calm, sleep, and mood. 2) Sleep/Stress </w:t>
      </w:r>
      <w:r w:rsidR="00300595">
        <w:rPr>
          <w:rFonts w:ascii="Arial" w:eastAsia="Calibri" w:hAnsi="Arial" w:cs="Arial"/>
          <w:color w:val="3A3A3A" w:themeColor="background2" w:themeShade="40"/>
        </w:rPr>
        <w:t>formulations</w:t>
      </w:r>
      <w:r w:rsidRPr="004464B1">
        <w:rPr>
          <w:rFonts w:ascii="Arial" w:eastAsia="Calibri" w:hAnsi="Arial" w:cs="Arial"/>
          <w:color w:val="3A3A3A" w:themeColor="background2" w:themeShade="40"/>
        </w:rPr>
        <w:t xml:space="preserve"> that have an acute/sharp spike release and need to extend the benefit curve with a sustained, long-term release solution.  </w:t>
      </w:r>
    </w:p>
    <w:p w14:paraId="5B15538D" w14:textId="7125DB8F" w:rsidR="0062328B" w:rsidRPr="004464B1" w:rsidRDefault="4E4F87B6" w:rsidP="008D3DEA">
      <w:pPr>
        <w:spacing w:line="300" w:lineRule="exact"/>
        <w:rPr>
          <w:rFonts w:ascii="Arial" w:eastAsia="Calibri" w:hAnsi="Arial" w:cs="Arial"/>
          <w:color w:val="3A3A3A" w:themeColor="background2" w:themeShade="40"/>
          <w:sz w:val="22"/>
          <w:szCs w:val="22"/>
        </w:rPr>
      </w:pPr>
      <w:r w:rsidRPr="004464B1">
        <w:rPr>
          <w:rFonts w:ascii="Arial" w:eastAsia="Calibri" w:hAnsi="Arial" w:cs="Arial"/>
          <w:color w:val="3A3A3A" w:themeColor="background2" w:themeShade="40"/>
          <w:sz w:val="22"/>
          <w:szCs w:val="22"/>
        </w:rPr>
        <w:t xml:space="preserve">  </w:t>
      </w:r>
    </w:p>
    <w:p w14:paraId="3C319A60" w14:textId="4F7198D2"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b/>
          <w:bCs/>
          <w:color w:val="3A3A3A" w:themeColor="background2" w:themeShade="40"/>
        </w:rPr>
        <w:t>Contraindications?</w:t>
      </w:r>
      <w:r w:rsidRPr="004464B1">
        <w:rPr>
          <w:rFonts w:ascii="Arial" w:eastAsia="Calibri" w:hAnsi="Arial" w:cs="Arial"/>
          <w:color w:val="3A3A3A" w:themeColor="background2" w:themeShade="40"/>
          <w:sz w:val="22"/>
          <w:szCs w:val="22"/>
        </w:rPr>
        <w:t xml:space="preserve"> </w:t>
      </w:r>
      <w:r w:rsidR="0062328B" w:rsidRPr="004464B1">
        <w:rPr>
          <w:rFonts w:ascii="Arial" w:hAnsi="Arial" w:cs="Arial"/>
          <w:color w:val="3A3A3A" w:themeColor="background2" w:themeShade="40"/>
          <w:sz w:val="22"/>
          <w:szCs w:val="22"/>
        </w:rPr>
        <w:br/>
      </w:r>
      <w:r w:rsidRPr="004464B1">
        <w:rPr>
          <w:rFonts w:ascii="Arial" w:eastAsia="Calibri" w:hAnsi="Arial" w:cs="Arial"/>
          <w:color w:val="3A3A3A" w:themeColor="background2" w:themeShade="40"/>
        </w:rPr>
        <w:t xml:space="preserve">None so far that we have tested. </w:t>
      </w:r>
      <w:r w:rsidR="00300595">
        <w:rPr>
          <w:rFonts w:ascii="Arial" w:eastAsia="Calibri" w:hAnsi="Arial" w:cs="Arial"/>
          <w:color w:val="3A3A3A" w:themeColor="background2" w:themeShade="40"/>
        </w:rPr>
        <w:t>However, i</w:t>
      </w:r>
      <w:r w:rsidRPr="004464B1">
        <w:rPr>
          <w:rFonts w:ascii="Arial" w:eastAsia="Calibri" w:hAnsi="Arial" w:cs="Arial"/>
          <w:color w:val="3A3A3A" w:themeColor="background2" w:themeShade="40"/>
        </w:rPr>
        <w:t xml:space="preserve">ndividuals on antibiotic treatment may not see the same benefits. </w:t>
      </w:r>
    </w:p>
    <w:p w14:paraId="1C728429" w14:textId="55F7732A" w:rsidR="0062328B" w:rsidRPr="004464B1" w:rsidRDefault="4E4F87B6" w:rsidP="008D3DEA">
      <w:pPr>
        <w:spacing w:line="300" w:lineRule="exact"/>
        <w:rPr>
          <w:rFonts w:ascii="Arial" w:eastAsia="Calibri" w:hAnsi="Arial" w:cs="Arial"/>
          <w:color w:val="3A3A3A" w:themeColor="background2" w:themeShade="40"/>
          <w:sz w:val="22"/>
          <w:szCs w:val="22"/>
        </w:rPr>
      </w:pPr>
      <w:r w:rsidRPr="004464B1">
        <w:rPr>
          <w:rFonts w:ascii="Arial" w:eastAsia="Calibri" w:hAnsi="Arial" w:cs="Arial"/>
          <w:color w:val="3A3A3A" w:themeColor="background2" w:themeShade="40"/>
          <w:sz w:val="22"/>
          <w:szCs w:val="22"/>
        </w:rPr>
        <w:t xml:space="preserve">  </w:t>
      </w:r>
    </w:p>
    <w:p w14:paraId="65625FF1" w14:textId="4B013605"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b/>
          <w:bCs/>
          <w:color w:val="3A3A3A" w:themeColor="background2" w:themeShade="40"/>
        </w:rPr>
        <w:t>Can LP815 be supplemented with another product to improve the effect?</w:t>
      </w:r>
      <w:r w:rsidRPr="004464B1">
        <w:rPr>
          <w:rFonts w:ascii="Arial" w:eastAsia="Calibri" w:hAnsi="Arial" w:cs="Arial"/>
          <w:color w:val="3A3A3A" w:themeColor="background2" w:themeShade="40"/>
          <w:sz w:val="22"/>
          <w:szCs w:val="22"/>
        </w:rPr>
        <w:t xml:space="preserve"> </w:t>
      </w:r>
      <w:r w:rsidR="0062328B" w:rsidRPr="004464B1">
        <w:rPr>
          <w:rFonts w:ascii="Arial" w:hAnsi="Arial" w:cs="Arial"/>
          <w:color w:val="3A3A3A" w:themeColor="background2" w:themeShade="40"/>
          <w:sz w:val="22"/>
          <w:szCs w:val="22"/>
        </w:rPr>
        <w:br/>
      </w:r>
      <w:r w:rsidRPr="004464B1">
        <w:rPr>
          <w:rFonts w:ascii="Arial" w:eastAsia="Calibri" w:hAnsi="Arial" w:cs="Arial"/>
          <w:color w:val="3A3A3A" w:themeColor="background2" w:themeShade="40"/>
        </w:rPr>
        <w:t>Consistent with the bacterial metabolic pathways for GABA production, supplements with glutamate or vitamin B6 (</w:t>
      </w:r>
      <w:proofErr w:type="spellStart"/>
      <w:r w:rsidRPr="004464B1">
        <w:rPr>
          <w:rFonts w:ascii="Arial" w:eastAsia="Calibri" w:hAnsi="Arial" w:cs="Arial"/>
          <w:color w:val="3A3A3A" w:themeColor="background2" w:themeShade="40"/>
        </w:rPr>
        <w:t>pyrodoxone</w:t>
      </w:r>
      <w:proofErr w:type="spellEnd"/>
      <w:r w:rsidRPr="004464B1">
        <w:rPr>
          <w:rFonts w:ascii="Arial" w:eastAsia="Calibri" w:hAnsi="Arial" w:cs="Arial"/>
          <w:color w:val="3A3A3A" w:themeColor="background2" w:themeShade="40"/>
        </w:rPr>
        <w:t xml:space="preserve">) can further </w:t>
      </w:r>
      <w:r w:rsidR="00300595">
        <w:rPr>
          <w:rFonts w:ascii="Arial" w:eastAsia="Calibri" w:hAnsi="Arial" w:cs="Arial"/>
          <w:color w:val="3A3A3A" w:themeColor="background2" w:themeShade="40"/>
        </w:rPr>
        <w:t>aid</w:t>
      </w:r>
      <w:r w:rsidRPr="004464B1">
        <w:rPr>
          <w:rFonts w:ascii="Arial" w:eastAsia="Calibri" w:hAnsi="Arial" w:cs="Arial"/>
          <w:color w:val="3A3A3A" w:themeColor="background2" w:themeShade="40"/>
        </w:rPr>
        <w:t xml:space="preserve"> GABA production.  </w:t>
      </w:r>
    </w:p>
    <w:p w14:paraId="2E9421C1" w14:textId="651E219A"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Since LP815 delivers a sustained, long-term GABA release vs acute dosing, the strain can be paired with stress and sleep ingredients that have a bolus and short delivery profiles (</w:t>
      </w:r>
      <w:proofErr w:type="spellStart"/>
      <w:r w:rsidRPr="004464B1">
        <w:rPr>
          <w:rFonts w:ascii="Arial" w:eastAsia="Calibri" w:hAnsi="Arial" w:cs="Arial"/>
          <w:color w:val="3A3A3A" w:themeColor="background2" w:themeShade="40"/>
        </w:rPr>
        <w:t>ie</w:t>
      </w:r>
      <w:proofErr w:type="spellEnd"/>
      <w:r w:rsidRPr="004464B1">
        <w:rPr>
          <w:rFonts w:ascii="Arial" w:eastAsia="Calibri" w:hAnsi="Arial" w:cs="Arial"/>
          <w:color w:val="3A3A3A" w:themeColor="background2" w:themeShade="40"/>
        </w:rPr>
        <w:t xml:space="preserve">., melatonin, L-theanine, ashwagandha, etc.) so the user feels an immediate as well as a long-term effect.  </w:t>
      </w:r>
    </w:p>
    <w:p w14:paraId="44A46B43" w14:textId="08CC7D7C" w:rsidR="0062328B" w:rsidRPr="004464B1" w:rsidRDefault="4E4F87B6" w:rsidP="008D3DEA">
      <w:pPr>
        <w:spacing w:line="300" w:lineRule="exact"/>
        <w:rPr>
          <w:rFonts w:ascii="Arial" w:eastAsia="Calibri" w:hAnsi="Arial" w:cs="Arial"/>
          <w:color w:val="3A3A3A" w:themeColor="background2" w:themeShade="40"/>
          <w:sz w:val="22"/>
          <w:szCs w:val="22"/>
        </w:rPr>
      </w:pPr>
      <w:r w:rsidRPr="004464B1">
        <w:rPr>
          <w:rFonts w:ascii="Arial" w:eastAsia="Calibri" w:hAnsi="Arial" w:cs="Arial"/>
          <w:color w:val="3A3A3A" w:themeColor="background2" w:themeShade="40"/>
          <w:sz w:val="22"/>
          <w:szCs w:val="22"/>
        </w:rPr>
        <w:t xml:space="preserve"> </w:t>
      </w:r>
    </w:p>
    <w:p w14:paraId="77A4FD8E" w14:textId="646C2051"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b/>
          <w:bCs/>
          <w:color w:val="3A3A3A" w:themeColor="background2" w:themeShade="40"/>
        </w:rPr>
        <w:t xml:space="preserve">When should we recommend the customer contact </w:t>
      </w:r>
      <w:r w:rsidR="009117FE">
        <w:rPr>
          <w:rFonts w:ascii="Arial" w:eastAsia="Calibri" w:hAnsi="Arial" w:cs="Arial"/>
          <w:b/>
          <w:bCs/>
          <w:color w:val="3A3A3A" w:themeColor="background2" w:themeShade="40"/>
        </w:rPr>
        <w:t xml:space="preserve">a </w:t>
      </w:r>
      <w:r w:rsidRPr="004464B1">
        <w:rPr>
          <w:rFonts w:ascii="Arial" w:eastAsia="Calibri" w:hAnsi="Arial" w:cs="Arial"/>
          <w:b/>
          <w:bCs/>
          <w:color w:val="3A3A3A" w:themeColor="background2" w:themeShade="40"/>
        </w:rPr>
        <w:t xml:space="preserve">healthcare </w:t>
      </w:r>
      <w:r w:rsidR="009117FE">
        <w:rPr>
          <w:rFonts w:ascii="Arial" w:eastAsia="Calibri" w:hAnsi="Arial" w:cs="Arial"/>
          <w:b/>
          <w:bCs/>
          <w:color w:val="3A3A3A" w:themeColor="background2" w:themeShade="40"/>
        </w:rPr>
        <w:t xml:space="preserve">professional? </w:t>
      </w:r>
      <w:r w:rsidR="0062328B" w:rsidRPr="004464B1">
        <w:rPr>
          <w:rFonts w:ascii="Arial" w:hAnsi="Arial" w:cs="Arial"/>
          <w:color w:val="3A3A3A" w:themeColor="background2" w:themeShade="40"/>
          <w:sz w:val="22"/>
          <w:szCs w:val="22"/>
        </w:rPr>
        <w:br/>
      </w:r>
      <w:r w:rsidR="00C03D3D">
        <w:rPr>
          <w:rFonts w:ascii="Arial" w:eastAsia="Calibri" w:hAnsi="Arial" w:cs="Arial"/>
          <w:color w:val="3A3A3A" w:themeColor="background2" w:themeShade="40"/>
        </w:rPr>
        <w:t>No adverse effects occurred during both LP815 clinical trials. However, c</w:t>
      </w:r>
      <w:r w:rsidRPr="004464B1">
        <w:rPr>
          <w:rFonts w:ascii="Arial" w:eastAsia="Calibri" w:hAnsi="Arial" w:cs="Arial"/>
          <w:color w:val="3A3A3A" w:themeColor="background2" w:themeShade="40"/>
        </w:rPr>
        <w:t xml:space="preserve">ustomers should contact a healthcare professional if they have been on the probiotic for several days and are feeling lightheaded, shaky, fatigue, or nausea. </w:t>
      </w:r>
    </w:p>
    <w:p w14:paraId="3164E28E" w14:textId="50781C87" w:rsidR="0062328B" w:rsidRPr="004464B1" w:rsidRDefault="4E4F87B6" w:rsidP="008D3DEA">
      <w:pPr>
        <w:spacing w:line="300" w:lineRule="exact"/>
        <w:rPr>
          <w:rFonts w:ascii="Arial" w:eastAsia="Calibri" w:hAnsi="Arial" w:cs="Arial"/>
          <w:color w:val="3A3A3A" w:themeColor="background2" w:themeShade="40"/>
          <w:sz w:val="22"/>
          <w:szCs w:val="22"/>
        </w:rPr>
      </w:pPr>
      <w:r w:rsidRPr="004464B1">
        <w:rPr>
          <w:rFonts w:ascii="Arial" w:eastAsia="Calibri" w:hAnsi="Arial" w:cs="Arial"/>
          <w:color w:val="3A3A3A" w:themeColor="background2" w:themeShade="40"/>
          <w:sz w:val="22"/>
          <w:szCs w:val="22"/>
        </w:rPr>
        <w:t xml:space="preserve">  </w:t>
      </w:r>
    </w:p>
    <w:p w14:paraId="7A409F21" w14:textId="741FCA7A" w:rsidR="00C57679" w:rsidRPr="00661164"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b/>
          <w:bCs/>
          <w:color w:val="3A3A3A" w:themeColor="background2" w:themeShade="40"/>
        </w:rPr>
        <w:t>Is the strain LP815 only good for GABA</w:t>
      </w:r>
      <w:r w:rsidR="00C57679">
        <w:rPr>
          <w:rFonts w:ascii="Arial" w:eastAsia="Calibri" w:hAnsi="Arial" w:cs="Arial"/>
          <w:b/>
          <w:bCs/>
          <w:color w:val="3A3A3A" w:themeColor="background2" w:themeShade="40"/>
        </w:rPr>
        <w:t xml:space="preserve"> production</w:t>
      </w:r>
      <w:r w:rsidRPr="004464B1">
        <w:rPr>
          <w:rFonts w:ascii="Arial" w:eastAsia="Calibri" w:hAnsi="Arial" w:cs="Arial"/>
          <w:b/>
          <w:bCs/>
          <w:color w:val="3A3A3A" w:themeColor="background2" w:themeShade="40"/>
        </w:rPr>
        <w:t xml:space="preserve">? </w:t>
      </w:r>
      <w:r w:rsidR="0062328B">
        <w:br/>
      </w:r>
      <w:r w:rsidRPr="004464B1">
        <w:rPr>
          <w:rFonts w:ascii="Arial" w:eastAsia="Calibri" w:hAnsi="Arial" w:cs="Arial"/>
          <w:color w:val="3A3A3A" w:themeColor="background2" w:themeShade="40"/>
        </w:rPr>
        <w:t>L</w:t>
      </w:r>
      <w:r w:rsidR="00C57679">
        <w:rPr>
          <w:rFonts w:ascii="Arial" w:eastAsia="Calibri" w:hAnsi="Arial" w:cs="Arial"/>
          <w:color w:val="3A3A3A" w:themeColor="background2" w:themeShade="40"/>
        </w:rPr>
        <w:t>P</w:t>
      </w:r>
      <w:r w:rsidRPr="004464B1">
        <w:rPr>
          <w:rFonts w:ascii="Arial" w:eastAsia="Calibri" w:hAnsi="Arial" w:cs="Arial"/>
          <w:color w:val="3A3A3A" w:themeColor="background2" w:themeShade="40"/>
        </w:rPr>
        <w:t xml:space="preserve">815 is a member of the </w:t>
      </w:r>
      <w:proofErr w:type="spellStart"/>
      <w:r w:rsidRPr="690AED22">
        <w:rPr>
          <w:rFonts w:ascii="Arial" w:eastAsia="Calibri" w:hAnsi="Arial" w:cs="Arial"/>
          <w:i/>
          <w:color w:val="3A3A3A" w:themeColor="background2" w:themeShade="40"/>
        </w:rPr>
        <w:t>Lactiplantibacillus</w:t>
      </w:r>
      <w:proofErr w:type="spellEnd"/>
      <w:r w:rsidRPr="690AED22">
        <w:rPr>
          <w:rFonts w:ascii="Arial" w:eastAsia="Calibri" w:hAnsi="Arial" w:cs="Arial"/>
          <w:i/>
          <w:color w:val="3A3A3A" w:themeColor="background2" w:themeShade="40"/>
        </w:rPr>
        <w:t xml:space="preserve"> plantarum</w:t>
      </w:r>
      <w:r w:rsidRPr="004464B1">
        <w:rPr>
          <w:rFonts w:ascii="Arial" w:eastAsia="Calibri" w:hAnsi="Arial" w:cs="Arial"/>
          <w:color w:val="3A3A3A" w:themeColor="background2" w:themeShade="40"/>
        </w:rPr>
        <w:t xml:space="preserve"> species which has a long</w:t>
      </w:r>
      <w:r w:rsidR="00C57679">
        <w:rPr>
          <w:rFonts w:ascii="Arial" w:eastAsia="Calibri" w:hAnsi="Arial" w:cs="Arial"/>
          <w:color w:val="3A3A3A" w:themeColor="background2" w:themeShade="40"/>
        </w:rPr>
        <w:t xml:space="preserve">, </w:t>
      </w:r>
      <w:r w:rsidRPr="004464B1">
        <w:rPr>
          <w:rFonts w:ascii="Arial" w:eastAsia="Calibri" w:hAnsi="Arial" w:cs="Arial"/>
          <w:color w:val="3A3A3A" w:themeColor="background2" w:themeShade="40"/>
        </w:rPr>
        <w:t xml:space="preserve">safe history of use for modulating gastrointestinal health. This strain likely has GI </w:t>
      </w:r>
      <w:r w:rsidR="00C57679" w:rsidRPr="004464B1">
        <w:rPr>
          <w:rFonts w:ascii="Arial" w:eastAsia="Calibri" w:hAnsi="Arial" w:cs="Arial"/>
          <w:color w:val="3A3A3A" w:themeColor="background2" w:themeShade="40"/>
        </w:rPr>
        <w:t>benefits;</w:t>
      </w:r>
      <w:r w:rsidRPr="004464B1">
        <w:rPr>
          <w:rFonts w:ascii="Arial" w:eastAsia="Calibri" w:hAnsi="Arial" w:cs="Arial"/>
          <w:color w:val="3A3A3A" w:themeColor="background2" w:themeShade="40"/>
        </w:rPr>
        <w:t xml:space="preserve"> however</w:t>
      </w:r>
      <w:r w:rsidR="00C57679">
        <w:rPr>
          <w:rFonts w:ascii="Arial" w:eastAsia="Calibri" w:hAnsi="Arial" w:cs="Arial"/>
          <w:color w:val="3A3A3A" w:themeColor="background2" w:themeShade="40"/>
        </w:rPr>
        <w:t>,</w:t>
      </w:r>
      <w:r w:rsidRPr="004464B1">
        <w:rPr>
          <w:rFonts w:ascii="Arial" w:eastAsia="Calibri" w:hAnsi="Arial" w:cs="Arial"/>
          <w:color w:val="3A3A3A" w:themeColor="background2" w:themeShade="40"/>
        </w:rPr>
        <w:t xml:space="preserve"> we have not specifically tested for this</w:t>
      </w:r>
      <w:r w:rsidR="00C57679">
        <w:rPr>
          <w:rFonts w:ascii="Arial" w:eastAsia="Calibri" w:hAnsi="Arial" w:cs="Arial"/>
          <w:color w:val="3A3A3A" w:themeColor="background2" w:themeShade="40"/>
        </w:rPr>
        <w:t xml:space="preserve"> with LP815</w:t>
      </w:r>
      <w:r w:rsidRPr="004464B1">
        <w:rPr>
          <w:rFonts w:ascii="Arial" w:eastAsia="Calibri" w:hAnsi="Arial" w:cs="Arial"/>
          <w:color w:val="3A3A3A" w:themeColor="background2" w:themeShade="40"/>
        </w:rPr>
        <w:t xml:space="preserve">. We have also demonstrated microbiome benefits in metabolic modeling studies. </w:t>
      </w:r>
    </w:p>
    <w:p w14:paraId="6E8AE033" w14:textId="77777777" w:rsidR="00C57679" w:rsidRDefault="00C57679" w:rsidP="008D3DEA">
      <w:pPr>
        <w:spacing w:line="300" w:lineRule="exact"/>
        <w:rPr>
          <w:rFonts w:ascii="Arial" w:eastAsia="Calibri" w:hAnsi="Arial" w:cs="Arial"/>
          <w:b/>
          <w:bCs/>
          <w:color w:val="3A3A3A" w:themeColor="background2" w:themeShade="40"/>
        </w:rPr>
      </w:pPr>
    </w:p>
    <w:p w14:paraId="75F1A19C" w14:textId="1C25BB30" w:rsidR="0062328B" w:rsidRPr="004464B1" w:rsidRDefault="4E4F87B6" w:rsidP="008D3DEA">
      <w:pPr>
        <w:spacing w:line="300" w:lineRule="exact"/>
        <w:rPr>
          <w:rFonts w:ascii="Arial" w:eastAsia="Calibri" w:hAnsi="Arial" w:cs="Arial"/>
          <w:b/>
          <w:bCs/>
          <w:color w:val="3A3A3A" w:themeColor="background2" w:themeShade="40"/>
        </w:rPr>
      </w:pPr>
      <w:r w:rsidRPr="004464B1">
        <w:rPr>
          <w:rFonts w:ascii="Arial" w:eastAsia="Calibri" w:hAnsi="Arial" w:cs="Arial"/>
          <w:b/>
          <w:bCs/>
          <w:color w:val="3A3A3A" w:themeColor="background2" w:themeShade="40"/>
        </w:rPr>
        <w:t xml:space="preserve">If you take the product, how does the strain fit into a good microbiota? Can it displace other good bacteria? </w:t>
      </w:r>
    </w:p>
    <w:p w14:paraId="25EB503F" w14:textId="3F0D2C7A"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LP815 has been tested in metabolic modeling studies and shows no signs of displacing other bacterial strains. Cross feeding indicates beneficial communication with other members of the normal human microbiome. In unpublished data</w:t>
      </w:r>
      <w:r w:rsidR="00A972B4">
        <w:rPr>
          <w:rFonts w:ascii="Arial" w:eastAsia="Calibri" w:hAnsi="Arial" w:cs="Arial"/>
          <w:color w:val="3A3A3A" w:themeColor="background2" w:themeShade="40"/>
        </w:rPr>
        <w:t>,</w:t>
      </w:r>
      <w:r w:rsidRPr="004464B1">
        <w:rPr>
          <w:rFonts w:ascii="Arial" w:eastAsia="Calibri" w:hAnsi="Arial" w:cs="Arial"/>
          <w:color w:val="3A3A3A" w:themeColor="background2" w:themeShade="40"/>
        </w:rPr>
        <w:t xml:space="preserve"> fecal microbiome sets have not seen changes in microbial diversity after supplementation with L</w:t>
      </w:r>
      <w:r w:rsidR="00A972B4">
        <w:rPr>
          <w:rFonts w:ascii="Arial" w:eastAsia="Calibri" w:hAnsi="Arial" w:cs="Arial"/>
          <w:color w:val="3A3A3A" w:themeColor="background2" w:themeShade="40"/>
        </w:rPr>
        <w:t>P</w:t>
      </w:r>
      <w:r w:rsidRPr="004464B1">
        <w:rPr>
          <w:rFonts w:ascii="Arial" w:eastAsia="Calibri" w:hAnsi="Arial" w:cs="Arial"/>
          <w:color w:val="3A3A3A" w:themeColor="background2" w:themeShade="40"/>
        </w:rPr>
        <w:t xml:space="preserve">815. </w:t>
      </w:r>
    </w:p>
    <w:p w14:paraId="59E09C91" w14:textId="2B717987" w:rsidR="0062328B" w:rsidRPr="004464B1" w:rsidRDefault="4E4F87B6" w:rsidP="008D3DEA">
      <w:pPr>
        <w:spacing w:line="300" w:lineRule="exact"/>
        <w:rPr>
          <w:rFonts w:ascii="Arial" w:eastAsia="Calibri" w:hAnsi="Arial" w:cs="Arial"/>
          <w:color w:val="3A3A3A" w:themeColor="background2" w:themeShade="40"/>
          <w:sz w:val="22"/>
          <w:szCs w:val="22"/>
        </w:rPr>
      </w:pPr>
      <w:r w:rsidRPr="004464B1">
        <w:rPr>
          <w:rFonts w:ascii="Arial" w:eastAsia="Calibri" w:hAnsi="Arial" w:cs="Arial"/>
          <w:color w:val="3A3A3A" w:themeColor="background2" w:themeShade="40"/>
          <w:sz w:val="22"/>
          <w:szCs w:val="22"/>
        </w:rPr>
        <w:t xml:space="preserve"> </w:t>
      </w:r>
    </w:p>
    <w:p w14:paraId="0BD76B6A" w14:textId="5D081645" w:rsidR="0062328B" w:rsidRPr="004464B1" w:rsidRDefault="4E4F87B6" w:rsidP="008D3DEA">
      <w:pPr>
        <w:spacing w:line="300" w:lineRule="exact"/>
        <w:rPr>
          <w:rFonts w:ascii="Arial" w:eastAsia="Calibri" w:hAnsi="Arial" w:cs="Arial"/>
          <w:b/>
          <w:bCs/>
          <w:color w:val="3A3A3A" w:themeColor="background2" w:themeShade="40"/>
        </w:rPr>
      </w:pPr>
      <w:r w:rsidRPr="004464B1">
        <w:rPr>
          <w:rFonts w:ascii="Arial" w:eastAsia="Calibri" w:hAnsi="Arial" w:cs="Arial"/>
          <w:b/>
          <w:bCs/>
          <w:color w:val="3A3A3A" w:themeColor="background2" w:themeShade="40"/>
        </w:rPr>
        <w:t>For those who want a quick effect</w:t>
      </w:r>
      <w:r w:rsidR="0068717D">
        <w:rPr>
          <w:rFonts w:ascii="Arial" w:eastAsia="Calibri" w:hAnsi="Arial" w:cs="Arial"/>
          <w:b/>
          <w:bCs/>
          <w:color w:val="3A3A3A" w:themeColor="background2" w:themeShade="40"/>
        </w:rPr>
        <w:t>:</w:t>
      </w:r>
      <w:r w:rsidRPr="004464B1">
        <w:rPr>
          <w:rFonts w:ascii="Arial" w:eastAsia="Calibri" w:hAnsi="Arial" w:cs="Arial"/>
          <w:b/>
          <w:bCs/>
          <w:color w:val="3A3A3A" w:themeColor="background2" w:themeShade="40"/>
        </w:rPr>
        <w:t xml:space="preserve"> </w:t>
      </w:r>
      <w:r w:rsidR="0068717D">
        <w:rPr>
          <w:rFonts w:ascii="Arial" w:eastAsia="Calibri" w:hAnsi="Arial" w:cs="Arial"/>
          <w:b/>
          <w:bCs/>
          <w:color w:val="3A3A3A" w:themeColor="background2" w:themeShade="40"/>
        </w:rPr>
        <w:t>should they take more</w:t>
      </w:r>
      <w:r w:rsidRPr="004464B1">
        <w:rPr>
          <w:rFonts w:ascii="Arial" w:eastAsia="Calibri" w:hAnsi="Arial" w:cs="Arial"/>
          <w:b/>
          <w:bCs/>
          <w:color w:val="3A3A3A" w:themeColor="background2" w:themeShade="40"/>
        </w:rPr>
        <w:t xml:space="preserve"> capsules than the recommended dose</w:t>
      </w:r>
      <w:r w:rsidR="0068717D">
        <w:rPr>
          <w:rFonts w:ascii="Arial" w:eastAsia="Calibri" w:hAnsi="Arial" w:cs="Arial"/>
          <w:b/>
          <w:bCs/>
          <w:color w:val="3A3A3A" w:themeColor="background2" w:themeShade="40"/>
        </w:rPr>
        <w:t>? W</w:t>
      </w:r>
      <w:r w:rsidRPr="004464B1">
        <w:rPr>
          <w:rFonts w:ascii="Arial" w:eastAsia="Calibri" w:hAnsi="Arial" w:cs="Arial"/>
          <w:b/>
          <w:bCs/>
          <w:color w:val="3A3A3A" w:themeColor="background2" w:themeShade="40"/>
        </w:rPr>
        <w:t xml:space="preserve">hat can happen? </w:t>
      </w:r>
    </w:p>
    <w:p w14:paraId="41340A1D" w14:textId="699CB6B3"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Increased dosing of LP815 (2-3X) over 2-3 days has shown some benefit of earlier onset of benefits. Larger quantities of the probiotic have not been tested</w:t>
      </w:r>
      <w:r w:rsidR="6A3EDC76" w:rsidRPr="5797EA9F">
        <w:rPr>
          <w:rFonts w:ascii="Arial" w:eastAsia="Calibri" w:hAnsi="Arial" w:cs="Arial"/>
          <w:color w:val="3A3A3A" w:themeColor="background2" w:themeShade="40"/>
        </w:rPr>
        <w:t>;</w:t>
      </w:r>
      <w:r w:rsidRPr="004464B1">
        <w:rPr>
          <w:rFonts w:ascii="Arial" w:eastAsia="Calibri" w:hAnsi="Arial" w:cs="Arial"/>
          <w:color w:val="3A3A3A" w:themeColor="background2" w:themeShade="40"/>
        </w:rPr>
        <w:t xml:space="preserve"> however</w:t>
      </w:r>
      <w:r w:rsidR="6A3EDC76" w:rsidRPr="5797EA9F">
        <w:rPr>
          <w:rFonts w:ascii="Arial" w:eastAsia="Calibri" w:hAnsi="Arial" w:cs="Arial"/>
          <w:color w:val="3A3A3A" w:themeColor="background2" w:themeShade="40"/>
        </w:rPr>
        <w:t>,</w:t>
      </w:r>
      <w:r w:rsidRPr="004464B1">
        <w:rPr>
          <w:rFonts w:ascii="Arial" w:eastAsia="Calibri" w:hAnsi="Arial" w:cs="Arial"/>
          <w:color w:val="3A3A3A" w:themeColor="background2" w:themeShade="40"/>
        </w:rPr>
        <w:t xml:space="preserve"> GABA has been shown to be safe into the gram quantities. </w:t>
      </w:r>
    </w:p>
    <w:p w14:paraId="6D436A2A" w14:textId="6E85C605"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  </w:t>
      </w:r>
    </w:p>
    <w:p w14:paraId="3FFB1C23" w14:textId="7B5E873D"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Common signs of too much GABA include extreme sleepiness, fatigue, tingling sensation of the extremities, dizziness, lightheadedness, or temporary drop in blood pressure. However</w:t>
      </w:r>
      <w:r w:rsidR="0068717D">
        <w:rPr>
          <w:rFonts w:ascii="Arial" w:eastAsia="Calibri" w:hAnsi="Arial" w:cs="Arial"/>
          <w:color w:val="3A3A3A" w:themeColor="background2" w:themeShade="40"/>
        </w:rPr>
        <w:t>,</w:t>
      </w:r>
      <w:r w:rsidRPr="004464B1">
        <w:rPr>
          <w:rFonts w:ascii="Arial" w:eastAsia="Calibri" w:hAnsi="Arial" w:cs="Arial"/>
          <w:color w:val="3A3A3A" w:themeColor="background2" w:themeShade="40"/>
        </w:rPr>
        <w:t xml:space="preserve"> these signs have not been reported in individuals taking Lp815.  </w:t>
      </w:r>
    </w:p>
    <w:p w14:paraId="737AE221" w14:textId="015C8754" w:rsidR="0062328B" w:rsidRPr="004464B1" w:rsidRDefault="4E4F87B6" w:rsidP="008D3DEA">
      <w:pPr>
        <w:spacing w:line="300" w:lineRule="exact"/>
        <w:rPr>
          <w:rFonts w:ascii="Arial" w:eastAsia="Calibri" w:hAnsi="Arial" w:cs="Arial"/>
          <w:color w:val="3A3A3A" w:themeColor="background2" w:themeShade="40"/>
          <w:sz w:val="22"/>
          <w:szCs w:val="22"/>
        </w:rPr>
      </w:pPr>
      <w:r w:rsidRPr="004464B1">
        <w:rPr>
          <w:rFonts w:ascii="Arial" w:eastAsia="Calibri" w:hAnsi="Arial" w:cs="Arial"/>
          <w:color w:val="3A3A3A" w:themeColor="background2" w:themeShade="40"/>
          <w:sz w:val="22"/>
          <w:szCs w:val="22"/>
        </w:rPr>
        <w:t xml:space="preserve">  </w:t>
      </w:r>
    </w:p>
    <w:p w14:paraId="700B3337" w14:textId="70742538" w:rsidR="0062328B" w:rsidRPr="004464B1" w:rsidRDefault="4E4F87B6" w:rsidP="008D3DEA">
      <w:pPr>
        <w:spacing w:line="300" w:lineRule="exact"/>
        <w:rPr>
          <w:rFonts w:ascii="Arial" w:eastAsia="Calibri" w:hAnsi="Arial" w:cs="Arial"/>
          <w:b/>
          <w:bCs/>
          <w:color w:val="3A3A3A" w:themeColor="background2" w:themeShade="40"/>
        </w:rPr>
      </w:pPr>
      <w:r w:rsidRPr="004464B1">
        <w:rPr>
          <w:rFonts w:ascii="Arial" w:eastAsia="Calibri" w:hAnsi="Arial" w:cs="Arial"/>
          <w:b/>
          <w:bCs/>
          <w:color w:val="3A3A3A" w:themeColor="background2" w:themeShade="40"/>
        </w:rPr>
        <w:t xml:space="preserve">Are there any known side effects? </w:t>
      </w:r>
    </w:p>
    <w:p w14:paraId="58BCF2EB" w14:textId="5D063B50"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None experienced by participants in the two human clinical trials or from current customers. </w:t>
      </w:r>
    </w:p>
    <w:p w14:paraId="2C10BF3E" w14:textId="7628360D"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 </w:t>
      </w:r>
    </w:p>
    <w:p w14:paraId="1F6C4D56" w14:textId="318F092F" w:rsidR="0062328B" w:rsidRPr="004464B1" w:rsidRDefault="4E4F87B6" w:rsidP="008D3DEA">
      <w:pPr>
        <w:spacing w:line="300" w:lineRule="exact"/>
        <w:rPr>
          <w:rFonts w:ascii="Arial" w:eastAsia="Calibri" w:hAnsi="Arial" w:cs="Arial"/>
          <w:b/>
          <w:bCs/>
          <w:color w:val="3A3A3A" w:themeColor="background2" w:themeShade="40"/>
        </w:rPr>
      </w:pPr>
      <w:r w:rsidRPr="004464B1">
        <w:rPr>
          <w:rFonts w:ascii="Arial" w:eastAsia="Calibri" w:hAnsi="Arial" w:cs="Arial"/>
          <w:b/>
          <w:bCs/>
          <w:color w:val="3A3A3A" w:themeColor="background2" w:themeShade="40"/>
        </w:rPr>
        <w:t xml:space="preserve">The product increases GABA in the urine. How should I interpret this? </w:t>
      </w:r>
    </w:p>
    <w:p w14:paraId="12F9F256" w14:textId="637B5A65"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Urinary GABA was used in the clinical trial as a non-invasive way of monitoring changes in GABA in the body. The increase in urinary GABA suggests that LP815 is active and producing GABA in the human body. This is consistent with the laboratory testing of LP815 demonstrating production under gut-like conditions in growth media.  </w:t>
      </w:r>
    </w:p>
    <w:p w14:paraId="5C4299AB" w14:textId="49725538"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 </w:t>
      </w:r>
    </w:p>
    <w:p w14:paraId="4854B7F4" w14:textId="5839A6AB"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Participants who received LP815 exhibited an increase in urinary GABA compared to the placebo group during the first week of use (p&lt;0.05) which was associated with improved sleep and reduced stress. </w:t>
      </w:r>
    </w:p>
    <w:p w14:paraId="0DCDA847" w14:textId="65F370D1"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 </w:t>
      </w:r>
    </w:p>
    <w:p w14:paraId="75577677" w14:textId="19ECE8CE" w:rsidR="4470B9ED" w:rsidRPr="0036266D" w:rsidRDefault="4E4F87B6" w:rsidP="4470B9ED">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GABA levels also increased rapidly after the first week and were relatively stable through week 6 (p=0.04), highlighting the ability of LP815 to create a GABA factory in the gut, resulting in sustained GABA levels.  </w:t>
      </w:r>
    </w:p>
    <w:p w14:paraId="379AF15A" w14:textId="2F4C444E" w:rsidR="4470B9ED" w:rsidRDefault="4470B9ED" w:rsidP="4470B9ED">
      <w:pPr>
        <w:spacing w:line="300" w:lineRule="exact"/>
        <w:rPr>
          <w:rFonts w:ascii="Arial" w:eastAsia="Calibri" w:hAnsi="Arial" w:cs="Arial"/>
          <w:b/>
          <w:bCs/>
          <w:color w:val="3A3A3A" w:themeColor="background2" w:themeShade="40"/>
        </w:rPr>
      </w:pPr>
    </w:p>
    <w:p w14:paraId="701041FD" w14:textId="2C4480BD" w:rsidR="0062328B" w:rsidRPr="004464B1" w:rsidRDefault="4E4F87B6" w:rsidP="008D3DEA">
      <w:pPr>
        <w:spacing w:line="300" w:lineRule="exact"/>
        <w:rPr>
          <w:rFonts w:ascii="Arial" w:eastAsia="Calibri" w:hAnsi="Arial" w:cs="Arial"/>
          <w:b/>
          <w:bCs/>
          <w:color w:val="3A3A3A" w:themeColor="background2" w:themeShade="40"/>
        </w:rPr>
      </w:pPr>
      <w:r w:rsidRPr="004464B1">
        <w:rPr>
          <w:rFonts w:ascii="Arial" w:eastAsia="Calibri" w:hAnsi="Arial" w:cs="Arial"/>
          <w:b/>
          <w:bCs/>
          <w:color w:val="3A3A3A" w:themeColor="background2" w:themeShade="40"/>
        </w:rPr>
        <w:t xml:space="preserve">Do we still need to get the substance delivered from you as refrigerated?   </w:t>
      </w:r>
    </w:p>
    <w:p w14:paraId="6ECC5350" w14:textId="6A7CCFFA" w:rsidR="0062328B" w:rsidRPr="004464B1" w:rsidRDefault="4E4F87B6" w:rsidP="008D3DEA">
      <w:pPr>
        <w:spacing w:line="300" w:lineRule="exact"/>
        <w:rPr>
          <w:rFonts w:ascii="Arial" w:eastAsia="Calibri" w:hAnsi="Arial" w:cs="Arial"/>
          <w:color w:val="3A3A3A" w:themeColor="background2" w:themeShade="40"/>
        </w:rPr>
      </w:pPr>
      <w:r w:rsidRPr="004464B1">
        <w:rPr>
          <w:rFonts w:ascii="Arial" w:eastAsia="Calibri" w:hAnsi="Arial" w:cs="Arial"/>
          <w:color w:val="3A3A3A" w:themeColor="background2" w:themeShade="40"/>
        </w:rPr>
        <w:t xml:space="preserve">LP815 is shipped to the manufacturers cold to maintain the best environment to ensure viability of the strain. This is common for all lactic acid bacteria. Once the strain has been manufactured into the final product, the strain can be shipped at room temperature without refrigeration to the consumer. </w:t>
      </w:r>
    </w:p>
    <w:p w14:paraId="6B98E4E4" w14:textId="45660910" w:rsidR="0062328B" w:rsidRPr="004464B1" w:rsidRDefault="4E4F87B6" w:rsidP="008D3DEA">
      <w:pPr>
        <w:spacing w:line="300" w:lineRule="exact"/>
        <w:rPr>
          <w:rFonts w:ascii="Arial" w:hAnsi="Arial" w:cs="Arial"/>
          <w:color w:val="3A3A3A" w:themeColor="background2" w:themeShade="40"/>
          <w:sz w:val="22"/>
          <w:szCs w:val="22"/>
        </w:rPr>
      </w:pPr>
      <w:r w:rsidRPr="004464B1">
        <w:rPr>
          <w:rFonts w:ascii="Arial" w:eastAsia="Arial" w:hAnsi="Arial" w:cs="Arial"/>
          <w:color w:val="3A3A3A" w:themeColor="background2" w:themeShade="40"/>
          <w:sz w:val="22"/>
          <w:szCs w:val="22"/>
        </w:rPr>
        <w:lastRenderedPageBreak/>
        <w:t xml:space="preserve">  </w:t>
      </w:r>
    </w:p>
    <w:p w14:paraId="1B1DA0F9" w14:textId="72050265" w:rsidR="0062328B" w:rsidRPr="004464B1" w:rsidRDefault="0062328B" w:rsidP="008D3DEA">
      <w:pPr>
        <w:spacing w:line="300" w:lineRule="exact"/>
        <w:rPr>
          <w:rFonts w:ascii="Arial" w:eastAsia="Arial" w:hAnsi="Arial" w:cs="Arial"/>
          <w:color w:val="3A3A3A" w:themeColor="background2" w:themeShade="40"/>
        </w:rPr>
      </w:pPr>
    </w:p>
    <w:p w14:paraId="518C2D59" w14:textId="0C33658F" w:rsidR="0062328B" w:rsidRPr="004464B1" w:rsidRDefault="0062328B" w:rsidP="008D3DEA">
      <w:pPr>
        <w:spacing w:line="300" w:lineRule="exact"/>
        <w:rPr>
          <w:rFonts w:ascii="Arial" w:hAnsi="Arial" w:cs="Arial"/>
          <w:color w:val="3A3A3A" w:themeColor="background2" w:themeShade="40"/>
          <w:kern w:val="0"/>
          <w:sz w:val="22"/>
          <w:szCs w:val="22"/>
          <w14:ligatures w14:val="none"/>
        </w:rPr>
      </w:pPr>
    </w:p>
    <w:sectPr w:rsidR="0062328B" w:rsidRPr="004464B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78B21" w14:textId="77777777" w:rsidR="00C32BEF" w:rsidRDefault="00C32BEF" w:rsidP="006641A8">
      <w:r>
        <w:separator/>
      </w:r>
    </w:p>
  </w:endnote>
  <w:endnote w:type="continuationSeparator" w:id="0">
    <w:p w14:paraId="2C27FA2F" w14:textId="77777777" w:rsidR="00C32BEF" w:rsidRDefault="00C32BEF" w:rsidP="006641A8">
      <w:r>
        <w:continuationSeparator/>
      </w:r>
    </w:p>
  </w:endnote>
  <w:endnote w:type="continuationNotice" w:id="1">
    <w:p w14:paraId="19202D3A" w14:textId="77777777" w:rsidR="00546925" w:rsidRDefault="00546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2258C" w14:textId="77777777" w:rsidR="00C32BEF" w:rsidRDefault="00C32BEF" w:rsidP="006641A8">
      <w:r>
        <w:separator/>
      </w:r>
    </w:p>
  </w:footnote>
  <w:footnote w:type="continuationSeparator" w:id="0">
    <w:p w14:paraId="01EF3F88" w14:textId="77777777" w:rsidR="00C32BEF" w:rsidRDefault="00C32BEF" w:rsidP="006641A8">
      <w:r>
        <w:continuationSeparator/>
      </w:r>
    </w:p>
  </w:footnote>
  <w:footnote w:type="continuationNotice" w:id="1">
    <w:p w14:paraId="0766A0B1" w14:textId="77777777" w:rsidR="00546925" w:rsidRDefault="005469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7106" w14:textId="5E7A7911" w:rsidR="006641A8" w:rsidRPr="00A40F11" w:rsidRDefault="006641A8" w:rsidP="0090019B">
    <w:pPr>
      <w:pStyle w:val="Header"/>
      <w:jc w:val="center"/>
      <w:rPr>
        <w:b/>
        <w:bCs/>
        <w:color w:val="187A8D"/>
        <w14:textFill>
          <w14:solidFill>
            <w14:srgbClr w14:val="187A8D">
              <w14:lumMod w14:val="75000"/>
            </w14:srgbClr>
          </w14:solidFill>
        </w14:textFill>
      </w:rPr>
    </w:pPr>
    <w:r w:rsidRPr="00A40F11">
      <w:rPr>
        <w:b/>
        <w:bCs/>
        <w:color w:val="187A8D"/>
      </w:rPr>
      <w:t>F</w:t>
    </w:r>
    <w:r w:rsidR="00EB16EF" w:rsidRPr="00A40F11">
      <w:rPr>
        <w:b/>
        <w:bCs/>
        <w:color w:val="187A8D"/>
      </w:rPr>
      <w:t>OR INTERNAL USE ONLY</w:t>
    </w:r>
    <w:r w:rsidR="003B3FE0" w:rsidRPr="00A40F11">
      <w:rPr>
        <w:b/>
        <w:bCs/>
        <w:color w:val="187A8D"/>
        <w14:textFill>
          <w14:solidFill>
            <w14:srgbClr w14:val="187A8D">
              <w14:lumMod w14:val="75000"/>
            </w14:srgbClr>
          </w14:solidFill>
        </w14:textFill>
      </w:rPr>
      <w:t xml:space="preserve"> | </w:t>
    </w:r>
    <w:r w:rsidR="003B3FE0" w:rsidRPr="00A40F11">
      <w:rPr>
        <w:b/>
        <w:bCs/>
        <w:color w:val="187A8D"/>
      </w:rPr>
      <w:t>FOR INTERNAL USE ONLY</w:t>
    </w:r>
    <w:r w:rsidR="003B3FE0" w:rsidRPr="00A40F11">
      <w:rPr>
        <w:b/>
        <w:bCs/>
        <w:color w:val="187A8D"/>
        <w14:textFill>
          <w14:solidFill>
            <w14:srgbClr w14:val="187A8D">
              <w14:lumMod w14:val="75000"/>
            </w14:srgbClr>
          </w14:solidFill>
        </w14:textFill>
      </w:rPr>
      <w:t xml:space="preserve"> | </w:t>
    </w:r>
    <w:r w:rsidR="003B3FE0" w:rsidRPr="00A40F11">
      <w:rPr>
        <w:b/>
        <w:bCs/>
        <w:color w:val="187A8D"/>
      </w:rPr>
      <w:t>FOR INTERNAL USE ONLY</w:t>
    </w:r>
  </w:p>
  <w:p w14:paraId="66379E63" w14:textId="77777777" w:rsidR="00A40F11" w:rsidRDefault="00A40F11" w:rsidP="0090019B">
    <w:pPr>
      <w:pStyle w:val="Header"/>
      <w:jc w:val="center"/>
      <w:rPr>
        <w:b/>
        <w:bCs/>
        <w:color w:val="BFBFBF" w:themeColor="background1" w:themeShade="BF"/>
      </w:rPr>
    </w:pPr>
  </w:p>
  <w:p w14:paraId="7EDE5FB5" w14:textId="00D41D97" w:rsidR="0090019B" w:rsidRDefault="00A40F11" w:rsidP="0090019B">
    <w:pPr>
      <w:pStyle w:val="Header"/>
      <w:jc w:val="center"/>
      <w:rPr>
        <w:b/>
        <w:bCs/>
        <w:color w:val="BFBFBF" w:themeColor="background1" w:themeShade="BF"/>
      </w:rPr>
    </w:pPr>
    <w:r>
      <w:rPr>
        <w:b/>
        <w:bCs/>
        <w:noProof/>
        <w:color w:val="FFFFFF" w:themeColor="background1"/>
      </w:rPr>
      <w:drawing>
        <wp:inline distT="0" distB="0" distL="0" distR="0" wp14:anchorId="647FEA11" wp14:editId="38DA3A0D">
          <wp:extent cx="1594884" cy="290331"/>
          <wp:effectExtent l="0" t="0" r="5715" b="1905"/>
          <wp:docPr id="1914229284" name="Picture 2" descr="A blue and white logo&#10;&#10;AI-generated content may be incorrect.">
            <a:extLst xmlns:a="http://schemas.openxmlformats.org/drawingml/2006/main">
              <a:ext uri="{FF2B5EF4-FFF2-40B4-BE49-F238E27FC236}">
                <a16:creationId xmlns:a16="http://schemas.microsoft.com/office/drawing/2014/main" id="{9D570615-0BA5-4E26-9DF3-A2F5B730C6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29284" name="Picture 2"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49874" cy="318545"/>
                  </a:xfrm>
                  <a:prstGeom prst="rect">
                    <a:avLst/>
                  </a:prstGeom>
                </pic:spPr>
              </pic:pic>
            </a:graphicData>
          </a:graphic>
        </wp:inline>
      </w:drawing>
    </w:r>
  </w:p>
  <w:p w14:paraId="17344184" w14:textId="77777777" w:rsidR="0090019B" w:rsidRPr="00EB16EF" w:rsidRDefault="0090019B" w:rsidP="0090019B">
    <w:pPr>
      <w:pStyle w:val="Header"/>
      <w:jc w:val="center"/>
      <w:rPr>
        <w:b/>
        <w:bCs/>
        <w:color w:val="BFBFBF" w:themeColor="background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28D6"/>
    <w:multiLevelType w:val="multilevel"/>
    <w:tmpl w:val="9D80DC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D1461FB"/>
    <w:multiLevelType w:val="multilevel"/>
    <w:tmpl w:val="31EC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E6AA2"/>
    <w:multiLevelType w:val="multilevel"/>
    <w:tmpl w:val="46A8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7D49AF"/>
    <w:multiLevelType w:val="multilevel"/>
    <w:tmpl w:val="EA789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DC54098"/>
    <w:multiLevelType w:val="multilevel"/>
    <w:tmpl w:val="739C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65FB4"/>
    <w:multiLevelType w:val="hybridMultilevel"/>
    <w:tmpl w:val="D15E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421DE"/>
    <w:multiLevelType w:val="multilevel"/>
    <w:tmpl w:val="D834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436A3B"/>
    <w:multiLevelType w:val="multilevel"/>
    <w:tmpl w:val="2C2A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132793"/>
    <w:multiLevelType w:val="multilevel"/>
    <w:tmpl w:val="FC08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3E44FF"/>
    <w:multiLevelType w:val="hybridMultilevel"/>
    <w:tmpl w:val="D34C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27CA1"/>
    <w:multiLevelType w:val="multilevel"/>
    <w:tmpl w:val="F6C6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0B3AF0"/>
    <w:multiLevelType w:val="multilevel"/>
    <w:tmpl w:val="9D64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095B94"/>
    <w:multiLevelType w:val="hybridMultilevel"/>
    <w:tmpl w:val="0C06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021A8"/>
    <w:multiLevelType w:val="multilevel"/>
    <w:tmpl w:val="AE90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1B3455"/>
    <w:multiLevelType w:val="multilevel"/>
    <w:tmpl w:val="CD3E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A55AB7"/>
    <w:multiLevelType w:val="multilevel"/>
    <w:tmpl w:val="EDBA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B938E2"/>
    <w:multiLevelType w:val="multilevel"/>
    <w:tmpl w:val="ED48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EA5CEF"/>
    <w:multiLevelType w:val="multilevel"/>
    <w:tmpl w:val="F6E2F0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2557DA1"/>
    <w:multiLevelType w:val="multilevel"/>
    <w:tmpl w:val="B0B24B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3282223"/>
    <w:multiLevelType w:val="multilevel"/>
    <w:tmpl w:val="B34E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E05408"/>
    <w:multiLevelType w:val="multilevel"/>
    <w:tmpl w:val="1D30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B770E0"/>
    <w:multiLevelType w:val="multilevel"/>
    <w:tmpl w:val="287A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BA534E"/>
    <w:multiLevelType w:val="multilevel"/>
    <w:tmpl w:val="3BEC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E413FB"/>
    <w:multiLevelType w:val="hybridMultilevel"/>
    <w:tmpl w:val="7708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8012D"/>
    <w:multiLevelType w:val="multilevel"/>
    <w:tmpl w:val="8466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4C1FD0"/>
    <w:multiLevelType w:val="multilevel"/>
    <w:tmpl w:val="5A44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3D20CC"/>
    <w:multiLevelType w:val="multilevel"/>
    <w:tmpl w:val="C78E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AE1ACF"/>
    <w:multiLevelType w:val="multilevel"/>
    <w:tmpl w:val="71CE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E67E8D"/>
    <w:multiLevelType w:val="multilevel"/>
    <w:tmpl w:val="5BDC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AA41EF"/>
    <w:multiLevelType w:val="hybridMultilevel"/>
    <w:tmpl w:val="D8921B2E"/>
    <w:lvl w:ilvl="0" w:tplc="01A67BE8">
      <w:start w:val="1"/>
      <w:numFmt w:val="bullet"/>
      <w:lvlText w:val="·"/>
      <w:lvlJc w:val="left"/>
      <w:pPr>
        <w:ind w:left="360" w:hanging="360"/>
      </w:pPr>
      <w:rPr>
        <w:rFonts w:ascii="Symbol" w:hAnsi="Symbol" w:hint="default"/>
      </w:rPr>
    </w:lvl>
    <w:lvl w:ilvl="1" w:tplc="158ACBF4">
      <w:start w:val="1"/>
      <w:numFmt w:val="bullet"/>
      <w:lvlText w:val="o"/>
      <w:lvlJc w:val="left"/>
      <w:pPr>
        <w:ind w:left="1080" w:hanging="360"/>
      </w:pPr>
      <w:rPr>
        <w:rFonts w:ascii="Courier New" w:hAnsi="Courier New" w:hint="default"/>
      </w:rPr>
    </w:lvl>
    <w:lvl w:ilvl="2" w:tplc="DD022720">
      <w:start w:val="1"/>
      <w:numFmt w:val="bullet"/>
      <w:lvlText w:val=""/>
      <w:lvlJc w:val="left"/>
      <w:pPr>
        <w:ind w:left="1800" w:hanging="360"/>
      </w:pPr>
      <w:rPr>
        <w:rFonts w:ascii="Wingdings" w:hAnsi="Wingdings" w:hint="default"/>
      </w:rPr>
    </w:lvl>
    <w:lvl w:ilvl="3" w:tplc="7E889A3C">
      <w:start w:val="1"/>
      <w:numFmt w:val="bullet"/>
      <w:lvlText w:val=""/>
      <w:lvlJc w:val="left"/>
      <w:pPr>
        <w:ind w:left="2520" w:hanging="360"/>
      </w:pPr>
      <w:rPr>
        <w:rFonts w:ascii="Symbol" w:hAnsi="Symbol" w:hint="default"/>
      </w:rPr>
    </w:lvl>
    <w:lvl w:ilvl="4" w:tplc="6716423A">
      <w:start w:val="1"/>
      <w:numFmt w:val="bullet"/>
      <w:lvlText w:val="o"/>
      <w:lvlJc w:val="left"/>
      <w:pPr>
        <w:ind w:left="3240" w:hanging="360"/>
      </w:pPr>
      <w:rPr>
        <w:rFonts w:ascii="Courier New" w:hAnsi="Courier New" w:hint="default"/>
      </w:rPr>
    </w:lvl>
    <w:lvl w:ilvl="5" w:tplc="40824B40">
      <w:start w:val="1"/>
      <w:numFmt w:val="bullet"/>
      <w:lvlText w:val=""/>
      <w:lvlJc w:val="left"/>
      <w:pPr>
        <w:ind w:left="3960" w:hanging="360"/>
      </w:pPr>
      <w:rPr>
        <w:rFonts w:ascii="Wingdings" w:hAnsi="Wingdings" w:hint="default"/>
      </w:rPr>
    </w:lvl>
    <w:lvl w:ilvl="6" w:tplc="6DB655C8">
      <w:start w:val="1"/>
      <w:numFmt w:val="bullet"/>
      <w:lvlText w:val=""/>
      <w:lvlJc w:val="left"/>
      <w:pPr>
        <w:ind w:left="4680" w:hanging="360"/>
      </w:pPr>
      <w:rPr>
        <w:rFonts w:ascii="Symbol" w:hAnsi="Symbol" w:hint="default"/>
      </w:rPr>
    </w:lvl>
    <w:lvl w:ilvl="7" w:tplc="3A7AAF38">
      <w:start w:val="1"/>
      <w:numFmt w:val="bullet"/>
      <w:lvlText w:val="o"/>
      <w:lvlJc w:val="left"/>
      <w:pPr>
        <w:ind w:left="5400" w:hanging="360"/>
      </w:pPr>
      <w:rPr>
        <w:rFonts w:ascii="Courier New" w:hAnsi="Courier New" w:hint="default"/>
      </w:rPr>
    </w:lvl>
    <w:lvl w:ilvl="8" w:tplc="AE241B88">
      <w:start w:val="1"/>
      <w:numFmt w:val="bullet"/>
      <w:lvlText w:val=""/>
      <w:lvlJc w:val="left"/>
      <w:pPr>
        <w:ind w:left="6120" w:hanging="360"/>
      </w:pPr>
      <w:rPr>
        <w:rFonts w:ascii="Wingdings" w:hAnsi="Wingdings" w:hint="default"/>
      </w:rPr>
    </w:lvl>
  </w:abstractNum>
  <w:abstractNum w:abstractNumId="30" w15:restartNumberingAfterBreak="0">
    <w:nsid w:val="741C1ACF"/>
    <w:multiLevelType w:val="multilevel"/>
    <w:tmpl w:val="8140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5E28EA"/>
    <w:multiLevelType w:val="multilevel"/>
    <w:tmpl w:val="9E6C11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7C1744C"/>
    <w:multiLevelType w:val="multilevel"/>
    <w:tmpl w:val="B12092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5052971">
    <w:abstractNumId w:val="29"/>
  </w:num>
  <w:num w:numId="2" w16cid:durableId="1752464727">
    <w:abstractNumId w:val="28"/>
  </w:num>
  <w:num w:numId="3" w16cid:durableId="1821266708">
    <w:abstractNumId w:val="24"/>
  </w:num>
  <w:num w:numId="4" w16cid:durableId="339938126">
    <w:abstractNumId w:val="30"/>
  </w:num>
  <w:num w:numId="5" w16cid:durableId="1076363424">
    <w:abstractNumId w:val="5"/>
  </w:num>
  <w:num w:numId="6" w16cid:durableId="1916894229">
    <w:abstractNumId w:val="25"/>
  </w:num>
  <w:num w:numId="7" w16cid:durableId="656960650">
    <w:abstractNumId w:val="1"/>
  </w:num>
  <w:num w:numId="8" w16cid:durableId="728727541">
    <w:abstractNumId w:val="13"/>
  </w:num>
  <w:num w:numId="9" w16cid:durableId="1997564173">
    <w:abstractNumId w:val="11"/>
  </w:num>
  <w:num w:numId="10" w16cid:durableId="806818744">
    <w:abstractNumId w:val="9"/>
  </w:num>
  <w:num w:numId="11" w16cid:durableId="1150363386">
    <w:abstractNumId w:val="16"/>
  </w:num>
  <w:num w:numId="12" w16cid:durableId="2049187020">
    <w:abstractNumId w:val="3"/>
  </w:num>
  <w:num w:numId="13" w16cid:durableId="227496722">
    <w:abstractNumId w:val="31"/>
  </w:num>
  <w:num w:numId="14" w16cid:durableId="1729456085">
    <w:abstractNumId w:val="12"/>
  </w:num>
  <w:num w:numId="15" w16cid:durableId="173691108">
    <w:abstractNumId w:val="21"/>
  </w:num>
  <w:num w:numId="16" w16cid:durableId="1120875757">
    <w:abstractNumId w:val="10"/>
  </w:num>
  <w:num w:numId="17" w16cid:durableId="93983726">
    <w:abstractNumId w:val="20"/>
  </w:num>
  <w:num w:numId="18" w16cid:durableId="189338580">
    <w:abstractNumId w:val="15"/>
  </w:num>
  <w:num w:numId="19" w16cid:durableId="886188574">
    <w:abstractNumId w:val="32"/>
  </w:num>
  <w:num w:numId="20" w16cid:durableId="725297297">
    <w:abstractNumId w:val="18"/>
  </w:num>
  <w:num w:numId="21" w16cid:durableId="1527868137">
    <w:abstractNumId w:val="19"/>
  </w:num>
  <w:num w:numId="22" w16cid:durableId="708064896">
    <w:abstractNumId w:val="0"/>
  </w:num>
  <w:num w:numId="23" w16cid:durableId="184490107">
    <w:abstractNumId w:val="17"/>
  </w:num>
  <w:num w:numId="24" w16cid:durableId="1417046605">
    <w:abstractNumId w:val="23"/>
  </w:num>
  <w:num w:numId="25" w16cid:durableId="42680435">
    <w:abstractNumId w:val="7"/>
  </w:num>
  <w:num w:numId="26" w16cid:durableId="511846869">
    <w:abstractNumId w:val="8"/>
  </w:num>
  <w:num w:numId="27" w16cid:durableId="1148518842">
    <w:abstractNumId w:val="26"/>
  </w:num>
  <w:num w:numId="28" w16cid:durableId="705523924">
    <w:abstractNumId w:val="6"/>
  </w:num>
  <w:num w:numId="29" w16cid:durableId="50080125">
    <w:abstractNumId w:val="22"/>
  </w:num>
  <w:num w:numId="30" w16cid:durableId="160316545">
    <w:abstractNumId w:val="27"/>
  </w:num>
  <w:num w:numId="31" w16cid:durableId="570119615">
    <w:abstractNumId w:val="4"/>
  </w:num>
  <w:num w:numId="32" w16cid:durableId="761997561">
    <w:abstractNumId w:val="2"/>
  </w:num>
  <w:num w:numId="33" w16cid:durableId="17432144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7C"/>
    <w:rsid w:val="00047F6A"/>
    <w:rsid w:val="00055D1F"/>
    <w:rsid w:val="00094BC4"/>
    <w:rsid w:val="00122E76"/>
    <w:rsid w:val="001D140D"/>
    <w:rsid w:val="001E7AC3"/>
    <w:rsid w:val="00231A5F"/>
    <w:rsid w:val="00251355"/>
    <w:rsid w:val="00267133"/>
    <w:rsid w:val="00271A2F"/>
    <w:rsid w:val="002824D1"/>
    <w:rsid w:val="00284103"/>
    <w:rsid w:val="002B0624"/>
    <w:rsid w:val="002C0E54"/>
    <w:rsid w:val="00300595"/>
    <w:rsid w:val="003075B1"/>
    <w:rsid w:val="0036266D"/>
    <w:rsid w:val="003B3FE0"/>
    <w:rsid w:val="003C2B49"/>
    <w:rsid w:val="003E67D6"/>
    <w:rsid w:val="003E6C56"/>
    <w:rsid w:val="003F4461"/>
    <w:rsid w:val="004127FF"/>
    <w:rsid w:val="004464B1"/>
    <w:rsid w:val="00464BD1"/>
    <w:rsid w:val="004828E0"/>
    <w:rsid w:val="004B1A19"/>
    <w:rsid w:val="004B37BE"/>
    <w:rsid w:val="004B6CEC"/>
    <w:rsid w:val="004C30F9"/>
    <w:rsid w:val="00505577"/>
    <w:rsid w:val="00511DA4"/>
    <w:rsid w:val="005375BC"/>
    <w:rsid w:val="00546925"/>
    <w:rsid w:val="005545AD"/>
    <w:rsid w:val="00556F33"/>
    <w:rsid w:val="005A2B42"/>
    <w:rsid w:val="005F005C"/>
    <w:rsid w:val="005F4849"/>
    <w:rsid w:val="005F5566"/>
    <w:rsid w:val="0060338B"/>
    <w:rsid w:val="00611F9F"/>
    <w:rsid w:val="0062328B"/>
    <w:rsid w:val="00631C28"/>
    <w:rsid w:val="00661164"/>
    <w:rsid w:val="006641A8"/>
    <w:rsid w:val="00682882"/>
    <w:rsid w:val="0068717D"/>
    <w:rsid w:val="007429F9"/>
    <w:rsid w:val="007528AD"/>
    <w:rsid w:val="00773AFB"/>
    <w:rsid w:val="007A09F2"/>
    <w:rsid w:val="007C5BA4"/>
    <w:rsid w:val="007D71BF"/>
    <w:rsid w:val="00801E35"/>
    <w:rsid w:val="008851B2"/>
    <w:rsid w:val="008B3F95"/>
    <w:rsid w:val="008D3DEA"/>
    <w:rsid w:val="008D5364"/>
    <w:rsid w:val="0090019B"/>
    <w:rsid w:val="009117FE"/>
    <w:rsid w:val="00925D66"/>
    <w:rsid w:val="00936494"/>
    <w:rsid w:val="0094268D"/>
    <w:rsid w:val="00943C7C"/>
    <w:rsid w:val="00947420"/>
    <w:rsid w:val="009705C3"/>
    <w:rsid w:val="00972363"/>
    <w:rsid w:val="00983604"/>
    <w:rsid w:val="009A60AD"/>
    <w:rsid w:val="009C2DEC"/>
    <w:rsid w:val="00A40F11"/>
    <w:rsid w:val="00A565B7"/>
    <w:rsid w:val="00A568BB"/>
    <w:rsid w:val="00A972B4"/>
    <w:rsid w:val="00AA0A74"/>
    <w:rsid w:val="00AB6D49"/>
    <w:rsid w:val="00AC2FF4"/>
    <w:rsid w:val="00AC5B4C"/>
    <w:rsid w:val="00B2289B"/>
    <w:rsid w:val="00B5709D"/>
    <w:rsid w:val="00BD667E"/>
    <w:rsid w:val="00C03D3D"/>
    <w:rsid w:val="00C160FC"/>
    <w:rsid w:val="00C32BEF"/>
    <w:rsid w:val="00C37853"/>
    <w:rsid w:val="00C57679"/>
    <w:rsid w:val="00C951CD"/>
    <w:rsid w:val="00CC1D35"/>
    <w:rsid w:val="00D15B30"/>
    <w:rsid w:val="00D56F6D"/>
    <w:rsid w:val="00D76A45"/>
    <w:rsid w:val="00DC7893"/>
    <w:rsid w:val="00E04CAF"/>
    <w:rsid w:val="00E418F6"/>
    <w:rsid w:val="00E74815"/>
    <w:rsid w:val="00E872B3"/>
    <w:rsid w:val="00EA5011"/>
    <w:rsid w:val="00EB16EF"/>
    <w:rsid w:val="00EB27E2"/>
    <w:rsid w:val="00EC26AA"/>
    <w:rsid w:val="00EE66B4"/>
    <w:rsid w:val="00EE7A58"/>
    <w:rsid w:val="00EF4834"/>
    <w:rsid w:val="00EF5377"/>
    <w:rsid w:val="00F474E1"/>
    <w:rsid w:val="00F5174E"/>
    <w:rsid w:val="00F5281C"/>
    <w:rsid w:val="00F85BBC"/>
    <w:rsid w:val="00F876CE"/>
    <w:rsid w:val="00FE6A81"/>
    <w:rsid w:val="00FF1C26"/>
    <w:rsid w:val="01DDAA6E"/>
    <w:rsid w:val="0286285A"/>
    <w:rsid w:val="09912011"/>
    <w:rsid w:val="0EFBCC96"/>
    <w:rsid w:val="1672F951"/>
    <w:rsid w:val="232E8F8C"/>
    <w:rsid w:val="2BBE111A"/>
    <w:rsid w:val="34D13B51"/>
    <w:rsid w:val="3CB22517"/>
    <w:rsid w:val="417FA2BB"/>
    <w:rsid w:val="43F4EA3E"/>
    <w:rsid w:val="4470B9ED"/>
    <w:rsid w:val="498F672E"/>
    <w:rsid w:val="4E0BCC33"/>
    <w:rsid w:val="4E4F87B6"/>
    <w:rsid w:val="4E8BB526"/>
    <w:rsid w:val="4EE58840"/>
    <w:rsid w:val="5152754B"/>
    <w:rsid w:val="5797EA9F"/>
    <w:rsid w:val="5CB60157"/>
    <w:rsid w:val="690AED22"/>
    <w:rsid w:val="6A3EDC76"/>
    <w:rsid w:val="7094E1F4"/>
    <w:rsid w:val="7750816D"/>
    <w:rsid w:val="7968D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6E22"/>
  <w15:chartTrackingRefBased/>
  <w15:docId w15:val="{21E0AC84-A603-6A42-A812-26063DA2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C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C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C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C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C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C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C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C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C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C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C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C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C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C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C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C7C"/>
    <w:rPr>
      <w:rFonts w:eastAsiaTheme="majorEastAsia" w:cstheme="majorBidi"/>
      <w:color w:val="272727" w:themeColor="text1" w:themeTint="D8"/>
    </w:rPr>
  </w:style>
  <w:style w:type="paragraph" w:styleId="Title">
    <w:name w:val="Title"/>
    <w:basedOn w:val="Normal"/>
    <w:next w:val="Normal"/>
    <w:link w:val="TitleChar"/>
    <w:uiPriority w:val="10"/>
    <w:qFormat/>
    <w:rsid w:val="00943C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C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C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C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3C7C"/>
    <w:rPr>
      <w:i/>
      <w:iCs/>
      <w:color w:val="404040" w:themeColor="text1" w:themeTint="BF"/>
    </w:rPr>
  </w:style>
  <w:style w:type="paragraph" w:styleId="ListParagraph">
    <w:name w:val="List Paragraph"/>
    <w:basedOn w:val="Normal"/>
    <w:uiPriority w:val="34"/>
    <w:qFormat/>
    <w:rsid w:val="00943C7C"/>
    <w:pPr>
      <w:ind w:left="720"/>
      <w:contextualSpacing/>
    </w:pPr>
  </w:style>
  <w:style w:type="character" w:styleId="IntenseEmphasis">
    <w:name w:val="Intense Emphasis"/>
    <w:basedOn w:val="DefaultParagraphFont"/>
    <w:uiPriority w:val="21"/>
    <w:qFormat/>
    <w:rsid w:val="00943C7C"/>
    <w:rPr>
      <w:i/>
      <w:iCs/>
      <w:color w:val="0F4761" w:themeColor="accent1" w:themeShade="BF"/>
    </w:rPr>
  </w:style>
  <w:style w:type="paragraph" w:styleId="IntenseQuote">
    <w:name w:val="Intense Quote"/>
    <w:basedOn w:val="Normal"/>
    <w:next w:val="Normal"/>
    <w:link w:val="IntenseQuoteChar"/>
    <w:uiPriority w:val="30"/>
    <w:qFormat/>
    <w:rsid w:val="00943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C7C"/>
    <w:rPr>
      <w:i/>
      <w:iCs/>
      <w:color w:val="0F4761" w:themeColor="accent1" w:themeShade="BF"/>
    </w:rPr>
  </w:style>
  <w:style w:type="character" w:styleId="IntenseReference">
    <w:name w:val="Intense Reference"/>
    <w:basedOn w:val="DefaultParagraphFont"/>
    <w:uiPriority w:val="32"/>
    <w:qFormat/>
    <w:rsid w:val="00943C7C"/>
    <w:rPr>
      <w:b/>
      <w:bCs/>
      <w:smallCaps/>
      <w:color w:val="0F4761" w:themeColor="accent1" w:themeShade="BF"/>
      <w:spacing w:val="5"/>
    </w:rPr>
  </w:style>
  <w:style w:type="paragraph" w:customStyle="1" w:styleId="paragraph">
    <w:name w:val="paragraph"/>
    <w:basedOn w:val="Normal"/>
    <w:rsid w:val="00943C7C"/>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43C7C"/>
  </w:style>
  <w:style w:type="character" w:customStyle="1" w:styleId="eop">
    <w:name w:val="eop"/>
    <w:basedOn w:val="DefaultParagraphFont"/>
    <w:rsid w:val="00943C7C"/>
  </w:style>
  <w:style w:type="paragraph" w:styleId="Header">
    <w:name w:val="header"/>
    <w:basedOn w:val="Normal"/>
    <w:link w:val="HeaderChar"/>
    <w:uiPriority w:val="99"/>
    <w:unhideWhenUsed/>
    <w:rsid w:val="006641A8"/>
    <w:pPr>
      <w:tabs>
        <w:tab w:val="center" w:pos="4680"/>
        <w:tab w:val="right" w:pos="9360"/>
      </w:tabs>
    </w:pPr>
  </w:style>
  <w:style w:type="character" w:customStyle="1" w:styleId="HeaderChar">
    <w:name w:val="Header Char"/>
    <w:basedOn w:val="DefaultParagraphFont"/>
    <w:link w:val="Header"/>
    <w:uiPriority w:val="99"/>
    <w:rsid w:val="006641A8"/>
  </w:style>
  <w:style w:type="paragraph" w:styleId="Footer">
    <w:name w:val="footer"/>
    <w:basedOn w:val="Normal"/>
    <w:link w:val="FooterChar"/>
    <w:uiPriority w:val="99"/>
    <w:unhideWhenUsed/>
    <w:rsid w:val="006641A8"/>
    <w:pPr>
      <w:tabs>
        <w:tab w:val="center" w:pos="4680"/>
        <w:tab w:val="right" w:pos="9360"/>
      </w:tabs>
    </w:pPr>
  </w:style>
  <w:style w:type="character" w:customStyle="1" w:styleId="FooterChar">
    <w:name w:val="Footer Char"/>
    <w:basedOn w:val="DefaultParagraphFont"/>
    <w:link w:val="Footer"/>
    <w:uiPriority w:val="99"/>
    <w:rsid w:val="006641A8"/>
  </w:style>
  <w:style w:type="character" w:styleId="CommentReference">
    <w:name w:val="annotation reference"/>
    <w:basedOn w:val="DefaultParagraphFont"/>
    <w:uiPriority w:val="99"/>
    <w:semiHidden/>
    <w:unhideWhenUsed/>
    <w:rsid w:val="005F005C"/>
    <w:rPr>
      <w:sz w:val="16"/>
      <w:szCs w:val="16"/>
    </w:rPr>
  </w:style>
  <w:style w:type="paragraph" w:styleId="CommentText">
    <w:name w:val="annotation text"/>
    <w:basedOn w:val="Normal"/>
    <w:link w:val="CommentTextChar"/>
    <w:uiPriority w:val="99"/>
    <w:semiHidden/>
    <w:unhideWhenUsed/>
    <w:rsid w:val="005F005C"/>
    <w:rPr>
      <w:sz w:val="20"/>
      <w:szCs w:val="20"/>
    </w:rPr>
  </w:style>
  <w:style w:type="character" w:customStyle="1" w:styleId="CommentTextChar">
    <w:name w:val="Comment Text Char"/>
    <w:basedOn w:val="DefaultParagraphFont"/>
    <w:link w:val="CommentText"/>
    <w:uiPriority w:val="99"/>
    <w:semiHidden/>
    <w:rsid w:val="005F005C"/>
    <w:rPr>
      <w:sz w:val="20"/>
      <w:szCs w:val="20"/>
    </w:rPr>
  </w:style>
  <w:style w:type="paragraph" w:styleId="CommentSubject">
    <w:name w:val="annotation subject"/>
    <w:basedOn w:val="CommentText"/>
    <w:next w:val="CommentText"/>
    <w:link w:val="CommentSubjectChar"/>
    <w:uiPriority w:val="99"/>
    <w:semiHidden/>
    <w:unhideWhenUsed/>
    <w:rsid w:val="005F005C"/>
    <w:rPr>
      <w:b/>
      <w:bCs/>
    </w:rPr>
  </w:style>
  <w:style w:type="character" w:customStyle="1" w:styleId="CommentSubjectChar">
    <w:name w:val="Comment Subject Char"/>
    <w:basedOn w:val="CommentTextChar"/>
    <w:link w:val="CommentSubject"/>
    <w:uiPriority w:val="99"/>
    <w:semiHidden/>
    <w:rsid w:val="005F005C"/>
    <w:rPr>
      <w:b/>
      <w:bCs/>
      <w:sz w:val="20"/>
      <w:szCs w:val="20"/>
    </w:rPr>
  </w:style>
  <w:style w:type="character" w:styleId="Mention">
    <w:name w:val="Mention"/>
    <w:basedOn w:val="DefaultParagraphFont"/>
    <w:uiPriority w:val="99"/>
    <w:unhideWhenUsed/>
    <w:rsid w:val="005F005C"/>
    <w:rPr>
      <w:color w:val="2B579A"/>
      <w:shd w:val="clear" w:color="auto" w:fill="E1DFDD"/>
    </w:rPr>
  </w:style>
  <w:style w:type="paragraph" w:styleId="NormalWeb">
    <w:name w:val="Normal (Web)"/>
    <w:basedOn w:val="Normal"/>
    <w:uiPriority w:val="99"/>
    <w:unhideWhenUsed/>
    <w:rsid w:val="00267133"/>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97057">
      <w:bodyDiv w:val="1"/>
      <w:marLeft w:val="0"/>
      <w:marRight w:val="0"/>
      <w:marTop w:val="0"/>
      <w:marBottom w:val="0"/>
      <w:divBdr>
        <w:top w:val="none" w:sz="0" w:space="0" w:color="auto"/>
        <w:left w:val="none" w:sz="0" w:space="0" w:color="auto"/>
        <w:bottom w:val="none" w:sz="0" w:space="0" w:color="auto"/>
        <w:right w:val="none" w:sz="0" w:space="0" w:color="auto"/>
      </w:divBdr>
      <w:divsChild>
        <w:div w:id="305623412">
          <w:marLeft w:val="0"/>
          <w:marRight w:val="0"/>
          <w:marTop w:val="0"/>
          <w:marBottom w:val="0"/>
          <w:divBdr>
            <w:top w:val="none" w:sz="0" w:space="0" w:color="auto"/>
            <w:left w:val="none" w:sz="0" w:space="0" w:color="auto"/>
            <w:bottom w:val="none" w:sz="0" w:space="0" w:color="auto"/>
            <w:right w:val="none" w:sz="0" w:space="0" w:color="auto"/>
          </w:divBdr>
        </w:div>
        <w:div w:id="788939251">
          <w:marLeft w:val="0"/>
          <w:marRight w:val="0"/>
          <w:marTop w:val="0"/>
          <w:marBottom w:val="0"/>
          <w:divBdr>
            <w:top w:val="none" w:sz="0" w:space="0" w:color="auto"/>
            <w:left w:val="none" w:sz="0" w:space="0" w:color="auto"/>
            <w:bottom w:val="none" w:sz="0" w:space="0" w:color="auto"/>
            <w:right w:val="none" w:sz="0" w:space="0" w:color="auto"/>
          </w:divBdr>
        </w:div>
      </w:divsChild>
    </w:div>
    <w:div w:id="420108284">
      <w:bodyDiv w:val="1"/>
      <w:marLeft w:val="0"/>
      <w:marRight w:val="0"/>
      <w:marTop w:val="0"/>
      <w:marBottom w:val="0"/>
      <w:divBdr>
        <w:top w:val="none" w:sz="0" w:space="0" w:color="auto"/>
        <w:left w:val="none" w:sz="0" w:space="0" w:color="auto"/>
        <w:bottom w:val="none" w:sz="0" w:space="0" w:color="auto"/>
        <w:right w:val="none" w:sz="0" w:space="0" w:color="auto"/>
      </w:divBdr>
      <w:divsChild>
        <w:div w:id="2097433068">
          <w:marLeft w:val="0"/>
          <w:marRight w:val="0"/>
          <w:marTop w:val="0"/>
          <w:marBottom w:val="0"/>
          <w:divBdr>
            <w:top w:val="none" w:sz="0" w:space="0" w:color="auto"/>
            <w:left w:val="none" w:sz="0" w:space="0" w:color="auto"/>
            <w:bottom w:val="none" w:sz="0" w:space="0" w:color="auto"/>
            <w:right w:val="none" w:sz="0" w:space="0" w:color="auto"/>
          </w:divBdr>
        </w:div>
        <w:div w:id="764112281">
          <w:marLeft w:val="0"/>
          <w:marRight w:val="0"/>
          <w:marTop w:val="0"/>
          <w:marBottom w:val="0"/>
          <w:divBdr>
            <w:top w:val="none" w:sz="0" w:space="0" w:color="auto"/>
            <w:left w:val="none" w:sz="0" w:space="0" w:color="auto"/>
            <w:bottom w:val="none" w:sz="0" w:space="0" w:color="auto"/>
            <w:right w:val="none" w:sz="0" w:space="0" w:color="auto"/>
          </w:divBdr>
        </w:div>
        <w:div w:id="861478285">
          <w:marLeft w:val="0"/>
          <w:marRight w:val="0"/>
          <w:marTop w:val="0"/>
          <w:marBottom w:val="0"/>
          <w:divBdr>
            <w:top w:val="none" w:sz="0" w:space="0" w:color="auto"/>
            <w:left w:val="none" w:sz="0" w:space="0" w:color="auto"/>
            <w:bottom w:val="none" w:sz="0" w:space="0" w:color="auto"/>
            <w:right w:val="none" w:sz="0" w:space="0" w:color="auto"/>
          </w:divBdr>
        </w:div>
        <w:div w:id="1630863697">
          <w:marLeft w:val="0"/>
          <w:marRight w:val="0"/>
          <w:marTop w:val="0"/>
          <w:marBottom w:val="0"/>
          <w:divBdr>
            <w:top w:val="none" w:sz="0" w:space="0" w:color="auto"/>
            <w:left w:val="none" w:sz="0" w:space="0" w:color="auto"/>
            <w:bottom w:val="none" w:sz="0" w:space="0" w:color="auto"/>
            <w:right w:val="none" w:sz="0" w:space="0" w:color="auto"/>
          </w:divBdr>
        </w:div>
      </w:divsChild>
    </w:div>
    <w:div w:id="565067346">
      <w:bodyDiv w:val="1"/>
      <w:marLeft w:val="0"/>
      <w:marRight w:val="0"/>
      <w:marTop w:val="0"/>
      <w:marBottom w:val="0"/>
      <w:divBdr>
        <w:top w:val="none" w:sz="0" w:space="0" w:color="auto"/>
        <w:left w:val="none" w:sz="0" w:space="0" w:color="auto"/>
        <w:bottom w:val="none" w:sz="0" w:space="0" w:color="auto"/>
        <w:right w:val="none" w:sz="0" w:space="0" w:color="auto"/>
      </w:divBdr>
      <w:divsChild>
        <w:div w:id="1438330525">
          <w:marLeft w:val="0"/>
          <w:marRight w:val="0"/>
          <w:marTop w:val="0"/>
          <w:marBottom w:val="0"/>
          <w:divBdr>
            <w:top w:val="none" w:sz="0" w:space="0" w:color="auto"/>
            <w:left w:val="none" w:sz="0" w:space="0" w:color="auto"/>
            <w:bottom w:val="none" w:sz="0" w:space="0" w:color="auto"/>
            <w:right w:val="none" w:sz="0" w:space="0" w:color="auto"/>
          </w:divBdr>
        </w:div>
        <w:div w:id="1656760990">
          <w:marLeft w:val="0"/>
          <w:marRight w:val="0"/>
          <w:marTop w:val="0"/>
          <w:marBottom w:val="0"/>
          <w:divBdr>
            <w:top w:val="none" w:sz="0" w:space="0" w:color="auto"/>
            <w:left w:val="none" w:sz="0" w:space="0" w:color="auto"/>
            <w:bottom w:val="none" w:sz="0" w:space="0" w:color="auto"/>
            <w:right w:val="none" w:sz="0" w:space="0" w:color="auto"/>
          </w:divBdr>
        </w:div>
        <w:div w:id="1528715678">
          <w:marLeft w:val="0"/>
          <w:marRight w:val="0"/>
          <w:marTop w:val="0"/>
          <w:marBottom w:val="0"/>
          <w:divBdr>
            <w:top w:val="none" w:sz="0" w:space="0" w:color="auto"/>
            <w:left w:val="none" w:sz="0" w:space="0" w:color="auto"/>
            <w:bottom w:val="none" w:sz="0" w:space="0" w:color="auto"/>
            <w:right w:val="none" w:sz="0" w:space="0" w:color="auto"/>
          </w:divBdr>
        </w:div>
      </w:divsChild>
    </w:div>
    <w:div w:id="1039010575">
      <w:bodyDiv w:val="1"/>
      <w:marLeft w:val="0"/>
      <w:marRight w:val="0"/>
      <w:marTop w:val="0"/>
      <w:marBottom w:val="0"/>
      <w:divBdr>
        <w:top w:val="none" w:sz="0" w:space="0" w:color="auto"/>
        <w:left w:val="none" w:sz="0" w:space="0" w:color="auto"/>
        <w:bottom w:val="none" w:sz="0" w:space="0" w:color="auto"/>
        <w:right w:val="none" w:sz="0" w:space="0" w:color="auto"/>
      </w:divBdr>
      <w:divsChild>
        <w:div w:id="1324624643">
          <w:marLeft w:val="0"/>
          <w:marRight w:val="0"/>
          <w:marTop w:val="0"/>
          <w:marBottom w:val="0"/>
          <w:divBdr>
            <w:top w:val="none" w:sz="0" w:space="0" w:color="auto"/>
            <w:left w:val="none" w:sz="0" w:space="0" w:color="auto"/>
            <w:bottom w:val="none" w:sz="0" w:space="0" w:color="auto"/>
            <w:right w:val="none" w:sz="0" w:space="0" w:color="auto"/>
          </w:divBdr>
        </w:div>
        <w:div w:id="464204012">
          <w:marLeft w:val="0"/>
          <w:marRight w:val="0"/>
          <w:marTop w:val="0"/>
          <w:marBottom w:val="0"/>
          <w:divBdr>
            <w:top w:val="none" w:sz="0" w:space="0" w:color="auto"/>
            <w:left w:val="none" w:sz="0" w:space="0" w:color="auto"/>
            <w:bottom w:val="none" w:sz="0" w:space="0" w:color="auto"/>
            <w:right w:val="none" w:sz="0" w:space="0" w:color="auto"/>
          </w:divBdr>
        </w:div>
        <w:div w:id="1935672314">
          <w:marLeft w:val="0"/>
          <w:marRight w:val="0"/>
          <w:marTop w:val="0"/>
          <w:marBottom w:val="0"/>
          <w:divBdr>
            <w:top w:val="none" w:sz="0" w:space="0" w:color="auto"/>
            <w:left w:val="none" w:sz="0" w:space="0" w:color="auto"/>
            <w:bottom w:val="none" w:sz="0" w:space="0" w:color="auto"/>
            <w:right w:val="none" w:sz="0" w:space="0" w:color="auto"/>
          </w:divBdr>
        </w:div>
        <w:div w:id="1373533237">
          <w:marLeft w:val="0"/>
          <w:marRight w:val="0"/>
          <w:marTop w:val="0"/>
          <w:marBottom w:val="0"/>
          <w:divBdr>
            <w:top w:val="none" w:sz="0" w:space="0" w:color="auto"/>
            <w:left w:val="none" w:sz="0" w:space="0" w:color="auto"/>
            <w:bottom w:val="none" w:sz="0" w:space="0" w:color="auto"/>
            <w:right w:val="none" w:sz="0" w:space="0" w:color="auto"/>
          </w:divBdr>
        </w:div>
        <w:div w:id="1627587460">
          <w:marLeft w:val="0"/>
          <w:marRight w:val="0"/>
          <w:marTop w:val="0"/>
          <w:marBottom w:val="0"/>
          <w:divBdr>
            <w:top w:val="none" w:sz="0" w:space="0" w:color="auto"/>
            <w:left w:val="none" w:sz="0" w:space="0" w:color="auto"/>
            <w:bottom w:val="none" w:sz="0" w:space="0" w:color="auto"/>
            <w:right w:val="none" w:sz="0" w:space="0" w:color="auto"/>
          </w:divBdr>
        </w:div>
        <w:div w:id="1475414938">
          <w:marLeft w:val="0"/>
          <w:marRight w:val="0"/>
          <w:marTop w:val="0"/>
          <w:marBottom w:val="0"/>
          <w:divBdr>
            <w:top w:val="none" w:sz="0" w:space="0" w:color="auto"/>
            <w:left w:val="none" w:sz="0" w:space="0" w:color="auto"/>
            <w:bottom w:val="none" w:sz="0" w:space="0" w:color="auto"/>
            <w:right w:val="none" w:sz="0" w:space="0" w:color="auto"/>
          </w:divBdr>
        </w:div>
        <w:div w:id="1036542576">
          <w:marLeft w:val="0"/>
          <w:marRight w:val="0"/>
          <w:marTop w:val="0"/>
          <w:marBottom w:val="0"/>
          <w:divBdr>
            <w:top w:val="none" w:sz="0" w:space="0" w:color="auto"/>
            <w:left w:val="none" w:sz="0" w:space="0" w:color="auto"/>
            <w:bottom w:val="none" w:sz="0" w:space="0" w:color="auto"/>
            <w:right w:val="none" w:sz="0" w:space="0" w:color="auto"/>
          </w:divBdr>
        </w:div>
        <w:div w:id="151801039">
          <w:marLeft w:val="0"/>
          <w:marRight w:val="0"/>
          <w:marTop w:val="0"/>
          <w:marBottom w:val="0"/>
          <w:divBdr>
            <w:top w:val="none" w:sz="0" w:space="0" w:color="auto"/>
            <w:left w:val="none" w:sz="0" w:space="0" w:color="auto"/>
            <w:bottom w:val="none" w:sz="0" w:space="0" w:color="auto"/>
            <w:right w:val="none" w:sz="0" w:space="0" w:color="auto"/>
          </w:divBdr>
        </w:div>
        <w:div w:id="1665011114">
          <w:marLeft w:val="0"/>
          <w:marRight w:val="0"/>
          <w:marTop w:val="0"/>
          <w:marBottom w:val="0"/>
          <w:divBdr>
            <w:top w:val="none" w:sz="0" w:space="0" w:color="auto"/>
            <w:left w:val="none" w:sz="0" w:space="0" w:color="auto"/>
            <w:bottom w:val="none" w:sz="0" w:space="0" w:color="auto"/>
            <w:right w:val="none" w:sz="0" w:space="0" w:color="auto"/>
          </w:divBdr>
        </w:div>
      </w:divsChild>
    </w:div>
    <w:div w:id="1301422160">
      <w:bodyDiv w:val="1"/>
      <w:marLeft w:val="0"/>
      <w:marRight w:val="0"/>
      <w:marTop w:val="0"/>
      <w:marBottom w:val="0"/>
      <w:divBdr>
        <w:top w:val="none" w:sz="0" w:space="0" w:color="auto"/>
        <w:left w:val="none" w:sz="0" w:space="0" w:color="auto"/>
        <w:bottom w:val="none" w:sz="0" w:space="0" w:color="auto"/>
        <w:right w:val="none" w:sz="0" w:space="0" w:color="auto"/>
      </w:divBdr>
      <w:divsChild>
        <w:div w:id="1447891150">
          <w:marLeft w:val="0"/>
          <w:marRight w:val="0"/>
          <w:marTop w:val="0"/>
          <w:marBottom w:val="0"/>
          <w:divBdr>
            <w:top w:val="none" w:sz="0" w:space="0" w:color="auto"/>
            <w:left w:val="none" w:sz="0" w:space="0" w:color="auto"/>
            <w:bottom w:val="none" w:sz="0" w:space="0" w:color="auto"/>
            <w:right w:val="none" w:sz="0" w:space="0" w:color="auto"/>
          </w:divBdr>
        </w:div>
        <w:div w:id="1895777414">
          <w:marLeft w:val="0"/>
          <w:marRight w:val="0"/>
          <w:marTop w:val="0"/>
          <w:marBottom w:val="0"/>
          <w:divBdr>
            <w:top w:val="none" w:sz="0" w:space="0" w:color="auto"/>
            <w:left w:val="none" w:sz="0" w:space="0" w:color="auto"/>
            <w:bottom w:val="none" w:sz="0" w:space="0" w:color="auto"/>
            <w:right w:val="none" w:sz="0" w:space="0" w:color="auto"/>
          </w:divBdr>
        </w:div>
        <w:div w:id="88897416">
          <w:marLeft w:val="0"/>
          <w:marRight w:val="0"/>
          <w:marTop w:val="0"/>
          <w:marBottom w:val="0"/>
          <w:divBdr>
            <w:top w:val="none" w:sz="0" w:space="0" w:color="auto"/>
            <w:left w:val="none" w:sz="0" w:space="0" w:color="auto"/>
            <w:bottom w:val="none" w:sz="0" w:space="0" w:color="auto"/>
            <w:right w:val="none" w:sz="0" w:space="0" w:color="auto"/>
          </w:divBdr>
        </w:div>
        <w:div w:id="123350925">
          <w:marLeft w:val="0"/>
          <w:marRight w:val="0"/>
          <w:marTop w:val="0"/>
          <w:marBottom w:val="0"/>
          <w:divBdr>
            <w:top w:val="none" w:sz="0" w:space="0" w:color="auto"/>
            <w:left w:val="none" w:sz="0" w:space="0" w:color="auto"/>
            <w:bottom w:val="none" w:sz="0" w:space="0" w:color="auto"/>
            <w:right w:val="none" w:sz="0" w:space="0" w:color="auto"/>
          </w:divBdr>
        </w:div>
      </w:divsChild>
    </w:div>
    <w:div w:id="1821574093">
      <w:bodyDiv w:val="1"/>
      <w:marLeft w:val="0"/>
      <w:marRight w:val="0"/>
      <w:marTop w:val="0"/>
      <w:marBottom w:val="0"/>
      <w:divBdr>
        <w:top w:val="none" w:sz="0" w:space="0" w:color="auto"/>
        <w:left w:val="none" w:sz="0" w:space="0" w:color="auto"/>
        <w:bottom w:val="none" w:sz="0" w:space="0" w:color="auto"/>
        <w:right w:val="none" w:sz="0" w:space="0" w:color="auto"/>
      </w:divBdr>
      <w:divsChild>
        <w:div w:id="2124574438">
          <w:marLeft w:val="0"/>
          <w:marRight w:val="0"/>
          <w:marTop w:val="0"/>
          <w:marBottom w:val="0"/>
          <w:divBdr>
            <w:top w:val="none" w:sz="0" w:space="0" w:color="auto"/>
            <w:left w:val="none" w:sz="0" w:space="0" w:color="auto"/>
            <w:bottom w:val="none" w:sz="0" w:space="0" w:color="auto"/>
            <w:right w:val="none" w:sz="0" w:space="0" w:color="auto"/>
          </w:divBdr>
        </w:div>
        <w:div w:id="1893269674">
          <w:marLeft w:val="0"/>
          <w:marRight w:val="0"/>
          <w:marTop w:val="0"/>
          <w:marBottom w:val="0"/>
          <w:divBdr>
            <w:top w:val="none" w:sz="0" w:space="0" w:color="auto"/>
            <w:left w:val="none" w:sz="0" w:space="0" w:color="auto"/>
            <w:bottom w:val="none" w:sz="0" w:space="0" w:color="auto"/>
            <w:right w:val="none" w:sz="0" w:space="0" w:color="auto"/>
          </w:divBdr>
        </w:div>
        <w:div w:id="752773470">
          <w:marLeft w:val="0"/>
          <w:marRight w:val="0"/>
          <w:marTop w:val="0"/>
          <w:marBottom w:val="0"/>
          <w:divBdr>
            <w:top w:val="none" w:sz="0" w:space="0" w:color="auto"/>
            <w:left w:val="none" w:sz="0" w:space="0" w:color="auto"/>
            <w:bottom w:val="none" w:sz="0" w:space="0" w:color="auto"/>
            <w:right w:val="none" w:sz="0" w:space="0" w:color="auto"/>
          </w:divBdr>
        </w:div>
      </w:divsChild>
    </w:div>
    <w:div w:id="1903248096">
      <w:bodyDiv w:val="1"/>
      <w:marLeft w:val="0"/>
      <w:marRight w:val="0"/>
      <w:marTop w:val="0"/>
      <w:marBottom w:val="0"/>
      <w:divBdr>
        <w:top w:val="none" w:sz="0" w:space="0" w:color="auto"/>
        <w:left w:val="none" w:sz="0" w:space="0" w:color="auto"/>
        <w:bottom w:val="none" w:sz="0" w:space="0" w:color="auto"/>
        <w:right w:val="none" w:sz="0" w:space="0" w:color="auto"/>
      </w:divBdr>
      <w:divsChild>
        <w:div w:id="947737012">
          <w:marLeft w:val="0"/>
          <w:marRight w:val="0"/>
          <w:marTop w:val="0"/>
          <w:marBottom w:val="0"/>
          <w:divBdr>
            <w:top w:val="none" w:sz="0" w:space="0" w:color="auto"/>
            <w:left w:val="none" w:sz="0" w:space="0" w:color="auto"/>
            <w:bottom w:val="none" w:sz="0" w:space="0" w:color="auto"/>
            <w:right w:val="none" w:sz="0" w:space="0" w:color="auto"/>
          </w:divBdr>
        </w:div>
        <w:div w:id="392508074">
          <w:marLeft w:val="0"/>
          <w:marRight w:val="0"/>
          <w:marTop w:val="0"/>
          <w:marBottom w:val="0"/>
          <w:divBdr>
            <w:top w:val="none" w:sz="0" w:space="0" w:color="auto"/>
            <w:left w:val="none" w:sz="0" w:space="0" w:color="auto"/>
            <w:bottom w:val="none" w:sz="0" w:space="0" w:color="auto"/>
            <w:right w:val="none" w:sz="0" w:space="0" w:color="auto"/>
          </w:divBdr>
        </w:div>
        <w:div w:id="1287007214">
          <w:marLeft w:val="0"/>
          <w:marRight w:val="0"/>
          <w:marTop w:val="0"/>
          <w:marBottom w:val="0"/>
          <w:divBdr>
            <w:top w:val="none" w:sz="0" w:space="0" w:color="auto"/>
            <w:left w:val="none" w:sz="0" w:space="0" w:color="auto"/>
            <w:bottom w:val="none" w:sz="0" w:space="0" w:color="auto"/>
            <w:right w:val="none" w:sz="0" w:space="0" w:color="auto"/>
          </w:divBdr>
        </w:div>
      </w:divsChild>
    </w:div>
    <w:div w:id="1986007431">
      <w:bodyDiv w:val="1"/>
      <w:marLeft w:val="0"/>
      <w:marRight w:val="0"/>
      <w:marTop w:val="0"/>
      <w:marBottom w:val="0"/>
      <w:divBdr>
        <w:top w:val="none" w:sz="0" w:space="0" w:color="auto"/>
        <w:left w:val="none" w:sz="0" w:space="0" w:color="auto"/>
        <w:bottom w:val="none" w:sz="0" w:space="0" w:color="auto"/>
        <w:right w:val="none" w:sz="0" w:space="0" w:color="auto"/>
      </w:divBdr>
      <w:divsChild>
        <w:div w:id="1422146063">
          <w:marLeft w:val="0"/>
          <w:marRight w:val="0"/>
          <w:marTop w:val="0"/>
          <w:marBottom w:val="0"/>
          <w:divBdr>
            <w:top w:val="none" w:sz="0" w:space="0" w:color="auto"/>
            <w:left w:val="none" w:sz="0" w:space="0" w:color="auto"/>
            <w:bottom w:val="none" w:sz="0" w:space="0" w:color="auto"/>
            <w:right w:val="none" w:sz="0" w:space="0" w:color="auto"/>
          </w:divBdr>
        </w:div>
        <w:div w:id="1889485526">
          <w:marLeft w:val="0"/>
          <w:marRight w:val="0"/>
          <w:marTop w:val="0"/>
          <w:marBottom w:val="0"/>
          <w:divBdr>
            <w:top w:val="none" w:sz="0" w:space="0" w:color="auto"/>
            <w:left w:val="none" w:sz="0" w:space="0" w:color="auto"/>
            <w:bottom w:val="none" w:sz="0" w:space="0" w:color="auto"/>
            <w:right w:val="none" w:sz="0" w:space="0" w:color="auto"/>
          </w:divBdr>
        </w:div>
        <w:div w:id="774440295">
          <w:marLeft w:val="0"/>
          <w:marRight w:val="0"/>
          <w:marTop w:val="0"/>
          <w:marBottom w:val="0"/>
          <w:divBdr>
            <w:top w:val="none" w:sz="0" w:space="0" w:color="auto"/>
            <w:left w:val="none" w:sz="0" w:space="0" w:color="auto"/>
            <w:bottom w:val="none" w:sz="0" w:space="0" w:color="auto"/>
            <w:right w:val="none" w:sz="0" w:space="0" w:color="auto"/>
          </w:divBdr>
        </w:div>
        <w:div w:id="1174343770">
          <w:marLeft w:val="0"/>
          <w:marRight w:val="0"/>
          <w:marTop w:val="0"/>
          <w:marBottom w:val="0"/>
          <w:divBdr>
            <w:top w:val="none" w:sz="0" w:space="0" w:color="auto"/>
            <w:left w:val="none" w:sz="0" w:space="0" w:color="auto"/>
            <w:bottom w:val="none" w:sz="0" w:space="0" w:color="auto"/>
            <w:right w:val="none" w:sz="0" w:space="0" w:color="auto"/>
          </w:divBdr>
        </w:div>
        <w:div w:id="1647005953">
          <w:marLeft w:val="0"/>
          <w:marRight w:val="0"/>
          <w:marTop w:val="0"/>
          <w:marBottom w:val="0"/>
          <w:divBdr>
            <w:top w:val="none" w:sz="0" w:space="0" w:color="auto"/>
            <w:left w:val="none" w:sz="0" w:space="0" w:color="auto"/>
            <w:bottom w:val="none" w:sz="0" w:space="0" w:color="auto"/>
            <w:right w:val="none" w:sz="0" w:space="0" w:color="auto"/>
          </w:divBdr>
        </w:div>
        <w:div w:id="572543271">
          <w:marLeft w:val="0"/>
          <w:marRight w:val="0"/>
          <w:marTop w:val="0"/>
          <w:marBottom w:val="0"/>
          <w:divBdr>
            <w:top w:val="none" w:sz="0" w:space="0" w:color="auto"/>
            <w:left w:val="none" w:sz="0" w:space="0" w:color="auto"/>
            <w:bottom w:val="none" w:sz="0" w:space="0" w:color="auto"/>
            <w:right w:val="none" w:sz="0" w:space="0" w:color="auto"/>
          </w:divBdr>
        </w:div>
        <w:div w:id="15195417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FC5A172E27A419B1844E9058A88BC" ma:contentTypeVersion="16" ma:contentTypeDescription="Create a new document." ma:contentTypeScope="" ma:versionID="d489cd2d29efde1581d9827d62d1c094">
  <xsd:schema xmlns:xsd="http://www.w3.org/2001/XMLSchema" xmlns:xs="http://www.w3.org/2001/XMLSchema" xmlns:p="http://schemas.microsoft.com/office/2006/metadata/properties" xmlns:ns2="c6d4e330-f3bc-4eff-a8e7-458e574bb7a3" xmlns:ns3="94a5e608-b9a8-4169-b409-ef4ce07011e3" targetNamespace="http://schemas.microsoft.com/office/2006/metadata/properties" ma:root="true" ma:fieldsID="0c0adfa8ff7a615b3219151a968205c9" ns2:_="" ns3:_="">
    <xsd:import namespace="c6d4e330-f3bc-4eff-a8e7-458e574bb7a3"/>
    <xsd:import namespace="94a5e608-b9a8-4169-b409-ef4ce07011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4e330-f3bc-4eff-a8e7-458e574bb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dbe5cc-61da-445a-bbae-b57468fa6d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5e608-b9a8-4169-b409-ef4ce07011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ddd4a9-811c-4519-a936-324fa8e8bc91}" ma:internalName="TaxCatchAll" ma:showField="CatchAllData" ma:web="94a5e608-b9a8-4169-b409-ef4ce07011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a5e608-b9a8-4169-b409-ef4ce07011e3" xsi:nil="true"/>
    <lcf76f155ced4ddcb4097134ff3c332f xmlns="c6d4e330-f3bc-4eff-a8e7-458e574bb7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663316-6D36-4BC9-BBA4-53F015673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4e330-f3bc-4eff-a8e7-458e574bb7a3"/>
    <ds:schemaRef ds:uri="94a5e608-b9a8-4169-b409-ef4ce070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F295D-C522-4D32-A1F1-DD8A464C5615}">
  <ds:schemaRefs>
    <ds:schemaRef ds:uri="http://schemas.microsoft.com/sharepoint/v3/contenttype/forms"/>
  </ds:schemaRefs>
</ds:datastoreItem>
</file>

<file path=customXml/itemProps3.xml><?xml version="1.0" encoding="utf-8"?>
<ds:datastoreItem xmlns:ds="http://schemas.openxmlformats.org/officeDocument/2006/customXml" ds:itemID="{B19F1AE8-63B5-4BC1-82D1-F04BEF6104F4}">
  <ds:schemaRefs>
    <ds:schemaRef ds:uri="http://schemas.microsoft.com/office/2006/metadata/properties"/>
    <ds:schemaRef ds:uri="http://schemas.microsoft.com/office/infopath/2007/PartnerControls"/>
    <ds:schemaRef ds:uri="94a5e608-b9a8-4169-b409-ef4ce07011e3"/>
    <ds:schemaRef ds:uri="c6d4e330-f3bc-4eff-a8e7-458e574bb7a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1705</Words>
  <Characters>9719</Characters>
  <Application>Microsoft Office Word</Application>
  <DocSecurity>0</DocSecurity>
  <Lines>80</Lines>
  <Paragraphs>22</Paragraphs>
  <ScaleCrop>false</ScaleCrop>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Celestia Howe</dc:creator>
  <cp:keywords/>
  <dc:description/>
  <cp:lastModifiedBy>Celestia Howe</cp:lastModifiedBy>
  <cp:revision>2</cp:revision>
  <dcterms:created xsi:type="dcterms:W3CDTF">2026-02-24T18:38:00Z</dcterms:created>
  <dcterms:modified xsi:type="dcterms:W3CDTF">2026-02-24T18:38:00Z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0x010100D61FC5A172E27A419B1844E9058A88BC</vt:lpwstr>
  </property>
  <property fmtid="{D5CDD505-2E9C-101B-9397-08002B2CF9AE}" pid="3" name="MediaServiceImageTags">
    <vt:lpwstr/>
  </property>
</Properties>
</file>